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2EE6" w14:textId="77777777" w:rsidR="00230515" w:rsidRDefault="00020EB5">
      <w:pPr>
        <w:spacing w:line="440" w:lineRule="exact"/>
        <w:jc w:val="center"/>
        <w:rPr>
          <w:rFonts w:ascii="黑体" w:eastAsia="黑体" w:hAnsi="黑体" w:cs="黑体"/>
          <w:sz w:val="28"/>
          <w:szCs w:val="28"/>
        </w:rPr>
      </w:pPr>
      <w:r>
        <w:rPr>
          <w:rFonts w:ascii="黑体" w:eastAsia="黑体" w:hAnsi="黑体" w:cs="黑体" w:hint="eastAsia"/>
          <w:noProof/>
          <w:sz w:val="28"/>
          <w:szCs w:val="28"/>
        </w:rPr>
        <w:drawing>
          <wp:anchor distT="0" distB="0" distL="114300" distR="114300" simplePos="0" relativeHeight="251658240" behindDoc="0" locked="0" layoutInCell="1" allowOverlap="1" wp14:anchorId="58D5ABAA" wp14:editId="1827790B">
            <wp:simplePos x="0" y="0"/>
            <wp:positionH relativeFrom="column">
              <wp:posOffset>8255</wp:posOffset>
            </wp:positionH>
            <wp:positionV relativeFrom="paragraph">
              <wp:posOffset>-73025</wp:posOffset>
            </wp:positionV>
            <wp:extent cx="895350" cy="692150"/>
            <wp:effectExtent l="0" t="0" r="0" b="13335"/>
            <wp:wrapSquare wrapText="bothSides"/>
            <wp:docPr id="1" name="图片 1" descr="4afbfbedab64034f8c6d04e7a1c379310b551d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fbfbedab64034f8c6d04e7a1c379310b551dab"/>
                    <pic:cNvPicPr>
                      <a:picLocks noChangeAspect="1"/>
                    </pic:cNvPicPr>
                  </pic:nvPicPr>
                  <pic:blipFill>
                    <a:blip r:embed="rId6"/>
                    <a:stretch>
                      <a:fillRect/>
                    </a:stretch>
                  </pic:blipFill>
                  <pic:spPr>
                    <a:xfrm>
                      <a:off x="0" y="0"/>
                      <a:ext cx="895350" cy="692150"/>
                    </a:xfrm>
                    <a:prstGeom prst="rect">
                      <a:avLst/>
                    </a:prstGeom>
                  </pic:spPr>
                </pic:pic>
              </a:graphicData>
            </a:graphic>
          </wp:anchor>
        </w:drawing>
      </w:r>
    </w:p>
    <w:p w14:paraId="15E730E8" w14:textId="77777777" w:rsidR="00230515" w:rsidRDefault="00020EB5">
      <w:pPr>
        <w:spacing w:line="440" w:lineRule="exact"/>
        <w:jc w:val="both"/>
        <w:rPr>
          <w:rFonts w:ascii="黑体" w:eastAsia="黑体" w:hAnsi="黑体" w:cs="黑体"/>
          <w:b/>
          <w:bCs/>
          <w:sz w:val="32"/>
          <w:szCs w:val="32"/>
        </w:rPr>
      </w:pPr>
      <w:r>
        <w:rPr>
          <w:rFonts w:ascii="黑体" w:eastAsia="黑体" w:hAnsi="黑体" w:cs="黑体" w:hint="eastAsia"/>
          <w:sz w:val="32"/>
          <w:szCs w:val="32"/>
        </w:rPr>
        <w:t xml:space="preserve">  </w:t>
      </w:r>
      <w:r>
        <w:rPr>
          <w:rFonts w:ascii="黑体" w:eastAsia="黑体" w:hAnsi="黑体" w:cs="黑体" w:hint="eastAsia"/>
          <w:b/>
          <w:bCs/>
          <w:sz w:val="32"/>
          <w:szCs w:val="32"/>
        </w:rPr>
        <w:t xml:space="preserve"> </w:t>
      </w:r>
      <w:r>
        <w:rPr>
          <w:rFonts w:ascii="黑体" w:eastAsia="黑体" w:hAnsi="黑体" w:cs="黑体" w:hint="eastAsia"/>
          <w:b/>
          <w:bCs/>
          <w:sz w:val="32"/>
          <w:szCs w:val="32"/>
        </w:rPr>
        <w:t>加拿大不列颠哥伦比亚大学</w:t>
      </w:r>
    </w:p>
    <w:p w14:paraId="614BF7CA" w14:textId="77777777" w:rsidR="00230515" w:rsidRDefault="00020EB5">
      <w:pPr>
        <w:spacing w:line="440" w:lineRule="exact"/>
        <w:jc w:val="both"/>
        <w:rPr>
          <w:rFonts w:ascii="黑体" w:eastAsia="黑体" w:hAnsi="黑体" w:cs="黑体"/>
          <w:b/>
          <w:bCs/>
          <w:sz w:val="32"/>
          <w:szCs w:val="32"/>
        </w:rPr>
      </w:pPr>
      <w:r>
        <w:rPr>
          <w:rFonts w:ascii="黑体" w:eastAsia="黑体" w:hAnsi="黑体" w:cs="黑体" w:hint="eastAsia"/>
          <w:b/>
          <w:bCs/>
          <w:sz w:val="32"/>
          <w:szCs w:val="32"/>
        </w:rPr>
        <w:t>University of British Columbia, Canada</w:t>
      </w:r>
    </w:p>
    <w:p w14:paraId="3A6DF379" w14:textId="77777777" w:rsidR="00230515" w:rsidRDefault="00230515">
      <w:pPr>
        <w:spacing w:line="440" w:lineRule="exact"/>
        <w:jc w:val="both"/>
        <w:rPr>
          <w:rFonts w:ascii="黑体" w:eastAsia="黑体" w:hAnsi="黑体" w:cs="黑体"/>
          <w:b/>
          <w:bCs/>
          <w:sz w:val="32"/>
          <w:szCs w:val="32"/>
        </w:rPr>
      </w:pPr>
    </w:p>
    <w:p w14:paraId="272242CC" w14:textId="77777777" w:rsidR="00230515" w:rsidRDefault="00020EB5">
      <w:pPr>
        <w:spacing w:line="440" w:lineRule="exact"/>
        <w:ind w:firstLineChars="200" w:firstLine="560"/>
        <w:jc w:val="both"/>
        <w:rPr>
          <w:rFonts w:ascii="宋体" w:hAnsi="宋体" w:cs="宋体"/>
          <w:sz w:val="28"/>
          <w:szCs w:val="28"/>
        </w:rPr>
      </w:pPr>
      <w:r>
        <w:rPr>
          <w:rFonts w:ascii="宋体" w:hAnsi="宋体" w:cs="宋体" w:hint="eastAsia"/>
          <w:sz w:val="28"/>
          <w:szCs w:val="28"/>
        </w:rPr>
        <w:t>官方网址：</w:t>
      </w:r>
      <w:bookmarkStart w:id="0" w:name="OLE_LINK1"/>
      <w:r>
        <w:rPr>
          <w:rFonts w:ascii="宋体" w:hAnsi="宋体" w:cs="宋体" w:hint="eastAsia"/>
          <w:sz w:val="28"/>
          <w:szCs w:val="28"/>
        </w:rPr>
        <w:t>https://www.ubc.ca/</w:t>
      </w:r>
      <w:bookmarkEnd w:id="0"/>
    </w:p>
    <w:p w14:paraId="68695DC7" w14:textId="77777777" w:rsidR="00230515" w:rsidRDefault="00020EB5">
      <w:pPr>
        <w:widowControl w:val="0"/>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概况：不列颠哥伦比亚大学（</w:t>
      </w:r>
      <w:r>
        <w:rPr>
          <w:rFonts w:ascii="宋体" w:eastAsia="宋体" w:hAnsi="宋体" w:cs="宋体" w:hint="eastAsia"/>
          <w:sz w:val="28"/>
          <w:szCs w:val="28"/>
        </w:rPr>
        <w:t>University of British Columbia</w:t>
      </w:r>
      <w:r>
        <w:rPr>
          <w:rFonts w:ascii="宋体" w:eastAsia="宋体" w:hAnsi="宋体" w:cs="宋体" w:hint="eastAsia"/>
          <w:sz w:val="28"/>
          <w:szCs w:val="28"/>
        </w:rPr>
        <w:t>，又译“英属哥伦比亚大学”等），简称</w:t>
      </w:r>
      <w:r>
        <w:rPr>
          <w:rFonts w:ascii="宋体" w:eastAsia="宋体" w:hAnsi="宋体" w:cs="宋体" w:hint="eastAsia"/>
          <w:sz w:val="28"/>
          <w:szCs w:val="28"/>
        </w:rPr>
        <w:t>UBC</w:t>
      </w:r>
      <w:r>
        <w:rPr>
          <w:rFonts w:ascii="宋体" w:eastAsia="宋体" w:hAnsi="宋体" w:cs="宋体" w:hint="eastAsia"/>
          <w:sz w:val="28"/>
          <w:szCs w:val="28"/>
        </w:rPr>
        <w:t>，位于加拿大</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"https://baike.baidu.com/item/%E6%B8%A9%E5%93%A5%E5%8D%8E/72045" \t "https://baike.baidu.com/item/%E4%B8%8D%E5%88%97%E9%A2%A0%E5%93%A5%E4%BC%A6%E6%AF%94%E4%BA%9A%E5%A4%A7%E5%AD%A6/_blank" </w:instrText>
      </w:r>
      <w:r>
        <w:rPr>
          <w:rFonts w:ascii="宋体" w:eastAsia="宋体" w:hAnsi="宋体" w:cs="宋体" w:hint="eastAsia"/>
          <w:sz w:val="28"/>
          <w:szCs w:val="28"/>
        </w:rPr>
        <w:fldChar w:fldCharType="separate"/>
      </w:r>
      <w:r>
        <w:rPr>
          <w:rFonts w:ascii="宋体" w:eastAsia="宋体" w:hAnsi="宋体" w:cs="宋体" w:hint="eastAsia"/>
          <w:sz w:val="28"/>
          <w:szCs w:val="28"/>
        </w:rPr>
        <w:t>温哥华</w:t>
      </w:r>
      <w:r>
        <w:rPr>
          <w:rFonts w:ascii="宋体" w:eastAsia="宋体" w:hAnsi="宋体" w:cs="宋体" w:hint="eastAsia"/>
          <w:sz w:val="28"/>
          <w:szCs w:val="28"/>
        </w:rPr>
        <w:fldChar w:fldCharType="end"/>
      </w:r>
      <w:r>
        <w:rPr>
          <w:rFonts w:ascii="宋体" w:eastAsia="宋体" w:hAnsi="宋体" w:cs="宋体" w:hint="eastAsia"/>
          <w:sz w:val="28"/>
          <w:szCs w:val="28"/>
        </w:rPr>
        <w:t>市，始建于</w:t>
      </w:r>
      <w:r>
        <w:rPr>
          <w:rFonts w:ascii="宋体" w:eastAsia="宋体" w:hAnsi="宋体" w:cs="宋体" w:hint="eastAsia"/>
          <w:sz w:val="28"/>
          <w:szCs w:val="28"/>
        </w:rPr>
        <w:t>1908</w:t>
      </w:r>
      <w:r>
        <w:rPr>
          <w:rFonts w:ascii="宋体" w:eastAsia="宋体" w:hAnsi="宋体" w:cs="宋体" w:hint="eastAsia"/>
          <w:sz w:val="28"/>
          <w:szCs w:val="28"/>
        </w:rPr>
        <w:t>年，前身为</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"https://baike.baidu.com/i</w:instrText>
      </w:r>
      <w:r>
        <w:rPr>
          <w:rFonts w:ascii="宋体" w:eastAsia="宋体" w:hAnsi="宋体" w:cs="宋体" w:hint="eastAsia"/>
          <w:sz w:val="28"/>
          <w:szCs w:val="28"/>
        </w:rPr>
        <w:instrText xml:space="preserve">tem/%E9%BA%A6%E5%90%89%E5%B0%94%E5%A4%A7%E5%AD%A6" \t "https://baike.baidu.com/item/%E4%B8%8D%E5%88%97%E9%A2%A0%E5%93%A5%E4%BC%A6%E6%AF%94%E4%BA%9A%E5%A4%A7%E5%AD%A6/_blank" </w:instrText>
      </w:r>
      <w:r>
        <w:rPr>
          <w:rFonts w:ascii="宋体" w:eastAsia="宋体" w:hAnsi="宋体" w:cs="宋体" w:hint="eastAsia"/>
          <w:sz w:val="28"/>
          <w:szCs w:val="28"/>
        </w:rPr>
        <w:fldChar w:fldCharType="separate"/>
      </w:r>
      <w:r>
        <w:rPr>
          <w:rFonts w:ascii="宋体" w:eastAsia="宋体" w:hAnsi="宋体" w:cs="宋体" w:hint="eastAsia"/>
          <w:sz w:val="28"/>
          <w:szCs w:val="28"/>
        </w:rPr>
        <w:t>麦吉尔大学</w:t>
      </w:r>
      <w:r>
        <w:rPr>
          <w:rFonts w:ascii="宋体" w:eastAsia="宋体" w:hAnsi="宋体" w:cs="宋体" w:hint="eastAsia"/>
          <w:sz w:val="28"/>
          <w:szCs w:val="28"/>
        </w:rPr>
        <w:fldChar w:fldCharType="end"/>
      </w:r>
      <w:r>
        <w:rPr>
          <w:rFonts w:ascii="宋体" w:eastAsia="宋体" w:hAnsi="宋体" w:cs="宋体" w:hint="eastAsia"/>
          <w:sz w:val="28"/>
          <w:szCs w:val="28"/>
        </w:rPr>
        <w:t>不列颠哥伦比亚分校（</w:t>
      </w:r>
      <w:r>
        <w:rPr>
          <w:rFonts w:ascii="宋体" w:eastAsia="宋体" w:hAnsi="宋体" w:cs="宋体" w:hint="eastAsia"/>
          <w:sz w:val="28"/>
          <w:szCs w:val="28"/>
        </w:rPr>
        <w:t>McGill University College of British Columbia</w:t>
      </w:r>
      <w:r>
        <w:rPr>
          <w:rFonts w:ascii="宋体" w:eastAsia="宋体" w:hAnsi="宋体" w:cs="宋体" w:hint="eastAsia"/>
          <w:sz w:val="28"/>
          <w:szCs w:val="28"/>
        </w:rPr>
        <w:t>），于</w:t>
      </w:r>
      <w:r>
        <w:rPr>
          <w:rFonts w:ascii="宋体" w:eastAsia="宋体" w:hAnsi="宋体" w:cs="宋体" w:hint="eastAsia"/>
          <w:sz w:val="28"/>
          <w:szCs w:val="28"/>
        </w:rPr>
        <w:t>1915</w:t>
      </w:r>
      <w:r>
        <w:rPr>
          <w:rFonts w:ascii="宋体" w:eastAsia="宋体" w:hAnsi="宋体" w:cs="宋体" w:hint="eastAsia"/>
          <w:sz w:val="28"/>
          <w:szCs w:val="28"/>
        </w:rPr>
        <w:t>年获批独立，加拿大著名公</w:t>
      </w:r>
      <w:r>
        <w:rPr>
          <w:rFonts w:ascii="宋体" w:eastAsia="宋体" w:hAnsi="宋体" w:cs="宋体" w:hint="eastAsia"/>
          <w:sz w:val="28"/>
          <w:szCs w:val="28"/>
        </w:rPr>
        <w:t>立研究型大学，</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"https://baike.baidu.com/item/%E5%8A%A0%E6%8B%BF%E5%A4%A7U15%E7%A0%94%E7%A9%B6%E5%9E%8B%E5%A4%A7%E5%AD%A6%E8%81%94%E7%9B%9F/24167974" \t "https://baike.baidu.com/item/%E4%B8%8D%E5%88%97%E9%A2%A0%E5%93%A5%E4%BC%A6%E6%AF%94%E4%BA%9A%E5%A4%A</w:instrText>
      </w:r>
      <w:r>
        <w:rPr>
          <w:rFonts w:ascii="宋体" w:eastAsia="宋体" w:hAnsi="宋体" w:cs="宋体" w:hint="eastAsia"/>
          <w:sz w:val="28"/>
          <w:szCs w:val="28"/>
        </w:rPr>
        <w:instrText xml:space="preserve">7%E5%AD%A6/_blank" </w:instrText>
      </w:r>
      <w:r>
        <w:rPr>
          <w:rFonts w:ascii="宋体" w:eastAsia="宋体" w:hAnsi="宋体" w:cs="宋体" w:hint="eastAsia"/>
          <w:sz w:val="28"/>
          <w:szCs w:val="28"/>
        </w:rPr>
        <w:fldChar w:fldCharType="separate"/>
      </w:r>
      <w:r>
        <w:rPr>
          <w:rFonts w:ascii="宋体" w:eastAsia="宋体" w:hAnsi="宋体" w:cs="宋体" w:hint="eastAsia"/>
          <w:sz w:val="28"/>
          <w:szCs w:val="28"/>
        </w:rPr>
        <w:t>加拿大</w:t>
      </w:r>
      <w:r>
        <w:rPr>
          <w:rFonts w:ascii="宋体" w:eastAsia="宋体" w:hAnsi="宋体" w:cs="宋体" w:hint="eastAsia"/>
          <w:sz w:val="28"/>
          <w:szCs w:val="28"/>
        </w:rPr>
        <w:t>U15</w:t>
      </w:r>
      <w:r>
        <w:rPr>
          <w:rFonts w:ascii="宋体" w:eastAsia="宋体" w:hAnsi="宋体" w:cs="宋体" w:hint="eastAsia"/>
          <w:sz w:val="28"/>
          <w:szCs w:val="28"/>
        </w:rPr>
        <w:t>研究型大学联盟</w:t>
      </w:r>
      <w:r>
        <w:rPr>
          <w:rFonts w:ascii="宋体" w:eastAsia="宋体" w:hAnsi="宋体" w:cs="宋体" w:hint="eastAsia"/>
          <w:sz w:val="28"/>
          <w:szCs w:val="28"/>
        </w:rPr>
        <w:fldChar w:fldCharType="end"/>
      </w: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"https://baike.baidu.com/item/%E7%8E%AF%E5%A4%AA%E5%B9%B3%E6%B4%8B%E5%A4%A7%E5%AD%A6%E8%81%94%E7%9B%9F/4603258" \t "https://baike.baidu.com/item/%E4%B8%8D%E5%88%97%E9%A2%A0%E5%93%A5%E4%BC%A6%E6%AF%94%E4%BA%9A%</w:instrText>
      </w:r>
      <w:r>
        <w:rPr>
          <w:rFonts w:ascii="宋体" w:eastAsia="宋体" w:hAnsi="宋体" w:cs="宋体" w:hint="eastAsia"/>
          <w:sz w:val="28"/>
          <w:szCs w:val="28"/>
        </w:rPr>
        <w:instrText xml:space="preserve">E5%A4%A7%E5%AD%A6/_blank" </w:instrText>
      </w:r>
      <w:r>
        <w:rPr>
          <w:rFonts w:ascii="宋体" w:eastAsia="宋体" w:hAnsi="宋体" w:cs="宋体" w:hint="eastAsia"/>
          <w:sz w:val="28"/>
          <w:szCs w:val="28"/>
        </w:rPr>
        <w:fldChar w:fldCharType="separate"/>
      </w:r>
      <w:r>
        <w:rPr>
          <w:rFonts w:ascii="宋体" w:eastAsia="宋体" w:hAnsi="宋体" w:cs="宋体" w:hint="eastAsia"/>
          <w:sz w:val="28"/>
          <w:szCs w:val="28"/>
        </w:rPr>
        <w:t>环太平洋大学联盟</w:t>
      </w:r>
      <w:r>
        <w:rPr>
          <w:rFonts w:ascii="宋体" w:eastAsia="宋体" w:hAnsi="宋体" w:cs="宋体" w:hint="eastAsia"/>
          <w:sz w:val="28"/>
          <w:szCs w:val="28"/>
        </w:rPr>
        <w:fldChar w:fldCharType="end"/>
      </w: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"https://baike.baidu.com/item/%E5%85%A8%E7%90%83%E5%A4%A7%E5%AD%A6%E9%AB%98%E7%A0%94%E9%99%A2%E8%81%94%E7%9B%9F/24177859" \t "https://baike.baidu.com/item/%E4%B8%8D%E5%88%97%E9%A2%A0%E5%93%A5%E4%BC%A6%E6%AF%</w:instrText>
      </w:r>
      <w:r>
        <w:rPr>
          <w:rFonts w:ascii="宋体" w:eastAsia="宋体" w:hAnsi="宋体" w:cs="宋体" w:hint="eastAsia"/>
          <w:sz w:val="28"/>
          <w:szCs w:val="28"/>
        </w:rPr>
        <w:instrText xml:space="preserve">94%E4%BA%9A%E5%A4%A7%E5%AD%A6/_blank" </w:instrText>
      </w:r>
      <w:r>
        <w:rPr>
          <w:rFonts w:ascii="宋体" w:eastAsia="宋体" w:hAnsi="宋体" w:cs="宋体" w:hint="eastAsia"/>
          <w:sz w:val="28"/>
          <w:szCs w:val="28"/>
        </w:rPr>
        <w:fldChar w:fldCharType="separate"/>
      </w:r>
      <w:r>
        <w:rPr>
          <w:rFonts w:ascii="宋体" w:eastAsia="宋体" w:hAnsi="宋体" w:cs="宋体" w:hint="eastAsia"/>
          <w:sz w:val="28"/>
          <w:szCs w:val="28"/>
        </w:rPr>
        <w:t>全球大学高研院联盟</w:t>
      </w:r>
      <w:r>
        <w:rPr>
          <w:rFonts w:ascii="宋体" w:eastAsia="宋体" w:hAnsi="宋体" w:cs="宋体" w:hint="eastAsia"/>
          <w:sz w:val="28"/>
          <w:szCs w:val="28"/>
        </w:rPr>
        <w:fldChar w:fldCharType="end"/>
      </w: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"https://baike.baidu.com/item/Universitas 21/2507760" \t "https://baike.baidu.com/item/%E4%B8%8D%E5%88%97%E9%A2%A0%E5%93%A5%E4%BC%A6%E6%AF%94%E4%BA%9A%E5%A4%A7%E5%AD%A6/_blank" </w:instrText>
      </w:r>
      <w:r>
        <w:rPr>
          <w:rFonts w:ascii="宋体" w:eastAsia="宋体" w:hAnsi="宋体" w:cs="宋体" w:hint="eastAsia"/>
          <w:sz w:val="28"/>
          <w:szCs w:val="28"/>
        </w:rPr>
        <w:fldChar w:fldCharType="separate"/>
      </w:r>
      <w:r>
        <w:rPr>
          <w:rFonts w:ascii="宋体" w:eastAsia="宋体" w:hAnsi="宋体" w:cs="宋体" w:hint="eastAsia"/>
          <w:sz w:val="28"/>
          <w:szCs w:val="28"/>
        </w:rPr>
        <w:t>Universitas 21</w:t>
      </w:r>
      <w:r>
        <w:rPr>
          <w:rFonts w:ascii="宋体" w:eastAsia="宋体" w:hAnsi="宋体" w:cs="宋体" w:hint="eastAsia"/>
          <w:sz w:val="28"/>
          <w:szCs w:val="28"/>
        </w:rPr>
        <w:fldChar w:fldCharType="end"/>
      </w:r>
      <w:r>
        <w:rPr>
          <w:rFonts w:ascii="宋体" w:eastAsia="宋体" w:hAnsi="宋体" w:cs="宋体" w:hint="eastAsia"/>
          <w:sz w:val="28"/>
          <w:szCs w:val="28"/>
        </w:rPr>
        <w:t>和</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"https://baike.baidu.com/item/%E8%8B%B1%E8%81%94%E9%82%A6%E5%A4%A7%E5%AD%A6%E5%8D%8F%E4%BC%9A/6946915" \t "https://baike.baidu.com/item/%E4%B8%8D%E5%88%97%E9%A2%A0%E5%93%A5%E4%BC%A6%E6%AF%94%E4%BA%9A%E5%A4%A7%E5%AD%A6/_blank" </w:instrText>
      </w:r>
      <w:r>
        <w:rPr>
          <w:rFonts w:ascii="宋体" w:eastAsia="宋体" w:hAnsi="宋体" w:cs="宋体" w:hint="eastAsia"/>
          <w:sz w:val="28"/>
          <w:szCs w:val="28"/>
        </w:rPr>
        <w:fldChar w:fldCharType="separate"/>
      </w:r>
      <w:r>
        <w:rPr>
          <w:rFonts w:ascii="宋体" w:eastAsia="宋体" w:hAnsi="宋体" w:cs="宋体" w:hint="eastAsia"/>
          <w:sz w:val="28"/>
          <w:szCs w:val="28"/>
        </w:rPr>
        <w:t>英联邦大学协会</w:t>
      </w:r>
      <w:r>
        <w:rPr>
          <w:rFonts w:ascii="宋体" w:eastAsia="宋体" w:hAnsi="宋体" w:cs="宋体" w:hint="eastAsia"/>
          <w:sz w:val="28"/>
          <w:szCs w:val="28"/>
        </w:rPr>
        <w:fldChar w:fldCharType="end"/>
      </w:r>
      <w:r>
        <w:rPr>
          <w:rFonts w:ascii="宋体" w:eastAsia="宋体" w:hAnsi="宋体" w:cs="宋体" w:hint="eastAsia"/>
          <w:sz w:val="28"/>
          <w:szCs w:val="28"/>
        </w:rPr>
        <w:t>成员，加拿大</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w:instrText>
      </w:r>
      <w:r>
        <w:rPr>
          <w:rFonts w:ascii="宋体" w:eastAsia="宋体" w:hAnsi="宋体" w:cs="宋体" w:hint="eastAsia"/>
          <w:sz w:val="28"/>
          <w:szCs w:val="28"/>
        </w:rPr>
        <w:instrText xml:space="preserve">HYPERLINK "https://baike.baidu.com/item/%E4%B8%8D%E5%88%97%E9%A2%A0%E5%93%A5%E4%BC%A6%E6%AF%94%E4%BA%9A%E7%9C%81/6279168" \t "https://baike.baidu.com/item/%E4%B8%8D%E5%88%97%E9%A2%A0%E5%93%A5%E4%BC%A6%E6%AF%94%E4%BA%9A%E5%A4%A7%E5%AD%A6/_blank" </w:instrText>
      </w:r>
      <w:r>
        <w:rPr>
          <w:rFonts w:ascii="宋体" w:eastAsia="宋体" w:hAnsi="宋体" w:cs="宋体" w:hint="eastAsia"/>
          <w:sz w:val="28"/>
          <w:szCs w:val="28"/>
        </w:rPr>
        <w:fldChar w:fldCharType="separate"/>
      </w:r>
      <w:r>
        <w:rPr>
          <w:rFonts w:ascii="宋体" w:eastAsia="宋体" w:hAnsi="宋体" w:cs="宋体" w:hint="eastAsia"/>
          <w:sz w:val="28"/>
          <w:szCs w:val="28"/>
        </w:rPr>
        <w:t>不列颠哥伦比亚省</w:t>
      </w:r>
      <w:r>
        <w:rPr>
          <w:rFonts w:ascii="宋体" w:eastAsia="宋体" w:hAnsi="宋体" w:cs="宋体" w:hint="eastAsia"/>
          <w:sz w:val="28"/>
          <w:szCs w:val="28"/>
        </w:rPr>
        <w:fldChar w:fldCharType="end"/>
      </w:r>
      <w:r>
        <w:rPr>
          <w:rFonts w:ascii="宋体" w:eastAsia="宋体" w:hAnsi="宋体" w:cs="宋体" w:hint="eastAsia"/>
          <w:sz w:val="28"/>
          <w:szCs w:val="28"/>
        </w:rPr>
        <w:t>历史最悠久的大学之一。</w:t>
      </w:r>
    </w:p>
    <w:p w14:paraId="2D3F9B0C" w14:textId="77777777" w:rsidR="00230515" w:rsidRDefault="00020EB5">
      <w:pPr>
        <w:widowControl w:val="0"/>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同时，它在教学和科研方面都享有国际声誉。该校起初为研究性合作机构，后来逐渐发展为一所综合性大学。</w:t>
      </w:r>
      <w:r>
        <w:rPr>
          <w:rFonts w:ascii="宋体" w:eastAsia="宋体" w:hAnsi="宋体" w:cs="宋体" w:hint="eastAsia"/>
          <w:sz w:val="28"/>
          <w:szCs w:val="28"/>
        </w:rPr>
        <w:t>100</w:t>
      </w:r>
      <w:r>
        <w:rPr>
          <w:rFonts w:ascii="宋体" w:eastAsia="宋体" w:hAnsi="宋体" w:cs="宋体" w:hint="eastAsia"/>
          <w:sz w:val="28"/>
          <w:szCs w:val="28"/>
        </w:rPr>
        <w:t>年的时间里</w:t>
      </w:r>
      <w:r>
        <w:rPr>
          <w:rFonts w:ascii="宋体" w:eastAsia="宋体" w:hAnsi="宋体" w:cs="宋体" w:hint="eastAsia"/>
          <w:sz w:val="28"/>
          <w:szCs w:val="28"/>
        </w:rPr>
        <w:t>UBC</w:t>
      </w:r>
      <w:r>
        <w:rPr>
          <w:rFonts w:ascii="宋体" w:eastAsia="宋体" w:hAnsi="宋体" w:cs="宋体" w:hint="eastAsia"/>
          <w:sz w:val="28"/>
          <w:szCs w:val="28"/>
        </w:rPr>
        <w:t>已发展成为享誉加拿大的高等学府和全球著名的综合性大学之一，其卓越的学术水平和广泛的专业设置使其成为了众多学子所向往的顶尖大学。在整个北美洲基于科研成果而成立的公司数量，</w:t>
      </w:r>
      <w:r>
        <w:rPr>
          <w:rFonts w:ascii="宋体" w:eastAsia="宋体" w:hAnsi="宋体" w:cs="宋体" w:hint="eastAsia"/>
          <w:sz w:val="28"/>
          <w:szCs w:val="28"/>
        </w:rPr>
        <w:t>UBC</w:t>
      </w:r>
      <w:r>
        <w:rPr>
          <w:rFonts w:ascii="宋体" w:eastAsia="宋体" w:hAnsi="宋体" w:cs="宋体" w:hint="eastAsia"/>
          <w:sz w:val="28"/>
          <w:szCs w:val="28"/>
        </w:rPr>
        <w:t>大学名列第三，仅次于麻省理工学院和斯坦福大学。</w:t>
      </w:r>
      <w:r>
        <w:rPr>
          <w:rFonts w:ascii="宋体" w:eastAsia="宋体" w:hAnsi="宋体" w:cs="宋体" w:hint="eastAsia"/>
          <w:sz w:val="28"/>
          <w:szCs w:val="28"/>
        </w:rPr>
        <w:t>UBC</w:t>
      </w:r>
      <w:r>
        <w:rPr>
          <w:rFonts w:ascii="宋体" w:eastAsia="宋体" w:hAnsi="宋体" w:cs="宋体" w:hint="eastAsia"/>
          <w:sz w:val="28"/>
          <w:szCs w:val="28"/>
        </w:rPr>
        <w:t>大学在加拿大连续多年被权威杂志《</w:t>
      </w:r>
      <w:r>
        <w:rPr>
          <w:rFonts w:ascii="宋体" w:eastAsia="宋体" w:hAnsi="宋体" w:cs="宋体" w:hint="eastAsia"/>
          <w:sz w:val="28"/>
          <w:szCs w:val="28"/>
        </w:rPr>
        <w:t>Maclean</w:t>
      </w:r>
      <w:r>
        <w:rPr>
          <w:rFonts w:ascii="宋体" w:eastAsia="宋体" w:hAnsi="宋体" w:cs="宋体" w:hint="eastAsia"/>
          <w:sz w:val="28"/>
          <w:szCs w:val="28"/>
        </w:rPr>
        <w:t>》评为博士级大学综合排名第二名。该校是加拿大最难申请的大学之一，申请的学生不仅需要优异的学术成绩并</w:t>
      </w:r>
      <w:r>
        <w:rPr>
          <w:rFonts w:ascii="宋体" w:eastAsia="宋体" w:hAnsi="宋体" w:cs="宋体" w:hint="eastAsia"/>
          <w:sz w:val="28"/>
          <w:szCs w:val="28"/>
        </w:rPr>
        <w:t>且需要有优异的课外活动成绩如领导经历，大赛奖项等。</w:t>
      </w:r>
    </w:p>
    <w:p w14:paraId="7C2BE995" w14:textId="77777777" w:rsidR="00230515" w:rsidRDefault="00230515">
      <w:pPr>
        <w:spacing w:line="440" w:lineRule="exact"/>
        <w:jc w:val="both"/>
        <w:rPr>
          <w:rFonts w:ascii="宋体" w:eastAsia="宋体" w:hAnsi="宋体" w:cs="宋体"/>
          <w:sz w:val="28"/>
          <w:szCs w:val="28"/>
        </w:rPr>
      </w:pPr>
    </w:p>
    <w:p w14:paraId="3BACEB3F" w14:textId="77777777" w:rsidR="00230515" w:rsidRDefault="00020EB5">
      <w:pPr>
        <w:spacing w:line="440" w:lineRule="exact"/>
        <w:rPr>
          <w:rFonts w:ascii="宋体" w:eastAsia="宋体" w:hAnsi="宋体" w:cs="宋体"/>
          <w:sz w:val="28"/>
          <w:szCs w:val="28"/>
        </w:rPr>
      </w:pPr>
      <w:r>
        <w:rPr>
          <w:rFonts w:ascii="宋体" w:eastAsia="宋体" w:hAnsi="宋体" w:cs="宋体" w:hint="eastAsia"/>
          <w:sz w:val="28"/>
          <w:szCs w:val="28"/>
        </w:rPr>
        <w:t>温哥华校区的研究生专业与导师选择：</w:t>
      </w:r>
      <w:bookmarkStart w:id="1" w:name="OLE_LINK3"/>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"https://www.grad.ubc.ca/prospective-students/graduate-degree-programs" </w:instrText>
      </w:r>
      <w:r>
        <w:rPr>
          <w:rFonts w:ascii="宋体" w:eastAsia="宋体" w:hAnsi="宋体" w:cs="宋体" w:hint="eastAsia"/>
          <w:sz w:val="28"/>
          <w:szCs w:val="28"/>
        </w:rPr>
        <w:fldChar w:fldCharType="separate"/>
      </w:r>
      <w:r>
        <w:rPr>
          <w:rStyle w:val="a4"/>
          <w:rFonts w:ascii="宋体" w:eastAsia="宋体" w:hAnsi="宋体" w:cs="宋体" w:hint="eastAsia"/>
          <w:color w:val="auto"/>
          <w:sz w:val="28"/>
          <w:szCs w:val="28"/>
        </w:rPr>
        <w:t>https://www.grad.ubc.ca/prospective-students/graduate-degree-programs</w:t>
      </w:r>
      <w:r>
        <w:rPr>
          <w:rFonts w:ascii="宋体" w:eastAsia="宋体" w:hAnsi="宋体" w:cs="宋体" w:hint="eastAsia"/>
          <w:sz w:val="28"/>
          <w:szCs w:val="28"/>
        </w:rPr>
        <w:fldChar w:fldCharType="end"/>
      </w:r>
      <w:bookmarkEnd w:id="1"/>
    </w:p>
    <w:p w14:paraId="73C99BF0" w14:textId="77777777" w:rsidR="00230515" w:rsidRDefault="00020EB5">
      <w:pPr>
        <w:spacing w:line="440" w:lineRule="exact"/>
        <w:rPr>
          <w:rFonts w:ascii="宋体" w:eastAsia="宋体" w:hAnsi="宋体" w:cs="宋体"/>
          <w:sz w:val="28"/>
          <w:szCs w:val="28"/>
        </w:rPr>
      </w:pPr>
      <w:r>
        <w:rPr>
          <w:rFonts w:ascii="宋体" w:eastAsia="宋体" w:hAnsi="宋体" w:cs="宋体" w:hint="eastAsia"/>
          <w:sz w:val="28"/>
          <w:szCs w:val="28"/>
        </w:rPr>
        <w:t>纳根校区的研究生专业与导师选择：</w:t>
      </w:r>
    </w:p>
    <w:bookmarkStart w:id="2" w:name="OLE_LINK4"/>
    <w:p w14:paraId="18702E0A" w14:textId="77777777" w:rsidR="00230515" w:rsidRDefault="00020EB5">
      <w:pPr>
        <w:spacing w:line="440" w:lineRule="exact"/>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HYPERLINK "https://gradstudies.ok.ubc.</w:instrText>
      </w:r>
      <w:r>
        <w:rPr>
          <w:rFonts w:ascii="宋体" w:eastAsia="宋体" w:hAnsi="宋体" w:cs="宋体" w:hint="eastAsia"/>
          <w:sz w:val="28"/>
          <w:szCs w:val="28"/>
        </w:rPr>
        <w:instrText xml:space="preserve">ca/programs-applying/find-a-program/" </w:instrText>
      </w:r>
      <w:r>
        <w:rPr>
          <w:rFonts w:ascii="宋体" w:eastAsia="宋体" w:hAnsi="宋体" w:cs="宋体" w:hint="eastAsia"/>
          <w:sz w:val="28"/>
          <w:szCs w:val="28"/>
        </w:rPr>
        <w:fldChar w:fldCharType="separate"/>
      </w:r>
      <w:r>
        <w:rPr>
          <w:rStyle w:val="a4"/>
          <w:rFonts w:ascii="宋体" w:eastAsia="宋体" w:hAnsi="宋体" w:cs="宋体" w:hint="eastAsia"/>
          <w:color w:val="auto"/>
          <w:sz w:val="28"/>
          <w:szCs w:val="28"/>
        </w:rPr>
        <w:t>https://gradstudies.ok.ubc.ca/programs-applying/find-a-program/</w:t>
      </w:r>
      <w:r>
        <w:rPr>
          <w:rFonts w:ascii="宋体" w:eastAsia="宋体" w:hAnsi="宋体" w:cs="宋体" w:hint="eastAsia"/>
          <w:sz w:val="28"/>
          <w:szCs w:val="28"/>
        </w:rPr>
        <w:fldChar w:fldCharType="end"/>
      </w:r>
    </w:p>
    <w:p w14:paraId="22A3062F" w14:textId="77777777" w:rsidR="00230515" w:rsidRDefault="00230515">
      <w:pPr>
        <w:spacing w:line="440" w:lineRule="exact"/>
        <w:rPr>
          <w:rFonts w:ascii="宋体" w:eastAsia="宋体" w:hAnsi="宋体" w:cs="宋体"/>
          <w:sz w:val="28"/>
          <w:szCs w:val="28"/>
        </w:rPr>
      </w:pPr>
    </w:p>
    <w:p w14:paraId="6330F6AA" w14:textId="77777777" w:rsidR="00230515" w:rsidRDefault="00020EB5">
      <w:pPr>
        <w:spacing w:line="440" w:lineRule="exact"/>
        <w:rPr>
          <w:rFonts w:ascii="宋体" w:eastAsia="宋体" w:hAnsi="宋体" w:cs="宋体"/>
          <w:b/>
          <w:bCs/>
          <w:sz w:val="28"/>
          <w:szCs w:val="28"/>
        </w:rPr>
      </w:pPr>
      <w:r>
        <w:rPr>
          <w:rFonts w:ascii="宋体" w:eastAsia="宋体" w:hAnsi="宋体" w:cs="宋体" w:hint="eastAsia"/>
          <w:b/>
          <w:bCs/>
          <w:sz w:val="28"/>
          <w:szCs w:val="28"/>
        </w:rPr>
        <w:t>UBC-</w:t>
      </w:r>
      <w:r>
        <w:rPr>
          <w:rFonts w:ascii="宋体" w:eastAsia="宋体" w:hAnsi="宋体" w:cs="宋体" w:hint="eastAsia"/>
          <w:b/>
          <w:bCs/>
          <w:sz w:val="28"/>
          <w:szCs w:val="28"/>
        </w:rPr>
        <w:t>林学院导师信息：</w:t>
      </w:r>
    </w:p>
    <w:tbl>
      <w:tblPr>
        <w:tblW w:w="11327" w:type="dxa"/>
        <w:tblInd w:w="-1382" w:type="dxa"/>
        <w:tblLayout w:type="fixed"/>
        <w:tblCellMar>
          <w:left w:w="0" w:type="dxa"/>
          <w:right w:w="0" w:type="dxa"/>
        </w:tblCellMar>
        <w:tblLook w:val="04A0" w:firstRow="1" w:lastRow="0" w:firstColumn="1" w:lastColumn="0" w:noHBand="0" w:noVBand="1"/>
      </w:tblPr>
      <w:tblGrid>
        <w:gridCol w:w="1213"/>
        <w:gridCol w:w="6100"/>
        <w:gridCol w:w="2169"/>
        <w:gridCol w:w="1845"/>
      </w:tblGrid>
      <w:tr w:rsidR="00230515" w14:paraId="6221C7E8" w14:textId="77777777">
        <w:trPr>
          <w:trHeight w:val="52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bookmarkEnd w:id="2"/>
          <w:p w14:paraId="6873BD6F" w14:textId="77777777" w:rsidR="00230515" w:rsidRDefault="00020EB5">
            <w:pPr>
              <w:jc w:val="center"/>
              <w:textAlignment w:val="center"/>
              <w:rPr>
                <w:rFonts w:ascii="Times New Roman" w:eastAsia="宋体" w:hAnsi="Times New Roman"/>
                <w:b/>
                <w:color w:val="000000"/>
              </w:rPr>
            </w:pPr>
            <w:r>
              <w:rPr>
                <w:rFonts w:ascii="Times New Roman" w:eastAsia="宋体" w:hAnsi="Times New Roman"/>
                <w:b/>
                <w:color w:val="000000"/>
                <w:lang w:bidi="ar"/>
              </w:rPr>
              <w:t>NAME</w:t>
            </w:r>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737D2" w14:textId="77777777" w:rsidR="00230515" w:rsidRDefault="00020EB5">
            <w:pPr>
              <w:jc w:val="center"/>
              <w:textAlignment w:val="center"/>
              <w:rPr>
                <w:rFonts w:ascii="Times New Roman" w:eastAsia="宋体" w:hAnsi="Times New Roman"/>
                <w:b/>
                <w:color w:val="000000"/>
              </w:rPr>
            </w:pPr>
            <w:r>
              <w:rPr>
                <w:rFonts w:ascii="Times New Roman" w:eastAsia="宋体" w:hAnsi="Times New Roman"/>
                <w:b/>
                <w:color w:val="000000"/>
                <w:lang w:bidi="ar"/>
              </w:rPr>
              <w:t>RESEARCH INTERESTS</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54DBA" w14:textId="77777777" w:rsidR="00230515" w:rsidRDefault="00020EB5">
            <w:pPr>
              <w:jc w:val="center"/>
              <w:textAlignment w:val="center"/>
              <w:rPr>
                <w:rFonts w:ascii="Times New Roman" w:eastAsia="宋体" w:hAnsi="Times New Roman"/>
                <w:b/>
                <w:color w:val="000000"/>
              </w:rPr>
            </w:pPr>
            <w:r>
              <w:rPr>
                <w:rFonts w:ascii="Times New Roman" w:eastAsia="宋体" w:hAnsi="Times New Roman"/>
                <w:b/>
                <w:color w:val="000000"/>
                <w:lang w:bidi="ar"/>
              </w:rPr>
              <w:t>EMAIL &amp; PHONE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3BBA0" w14:textId="77777777" w:rsidR="00230515" w:rsidRDefault="00020EB5">
            <w:pPr>
              <w:jc w:val="center"/>
              <w:textAlignment w:val="center"/>
              <w:rPr>
                <w:rFonts w:ascii="Times New Roman" w:eastAsia="宋体" w:hAnsi="Times New Roman"/>
                <w:b/>
                <w:color w:val="000000"/>
              </w:rPr>
            </w:pPr>
            <w:r>
              <w:rPr>
                <w:rFonts w:ascii="Times New Roman" w:eastAsia="宋体" w:hAnsi="Times New Roman"/>
                <w:b/>
                <w:color w:val="000000"/>
                <w:lang w:bidi="ar"/>
              </w:rPr>
              <w:t>TITLE</w:t>
            </w:r>
          </w:p>
        </w:tc>
      </w:tr>
      <w:tr w:rsidR="00230515" w14:paraId="670A177F" w14:textId="77777777">
        <w:trPr>
          <w:trHeight w:val="68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F06DE"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7" w:tooltip="https://www.grad.ubc.ca/researcher/14831-aitken" w:history="1">
              <w:r>
                <w:rPr>
                  <w:rStyle w:val="a4"/>
                  <w:rFonts w:ascii="Times New Roman" w:eastAsia="宋体" w:hAnsi="Times New Roman"/>
                  <w:b/>
                  <w:sz w:val="18"/>
                  <w:szCs w:val="18"/>
                  <w:u w:val="none"/>
                </w:rPr>
                <w:t>Aitken, Sally</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6B74898"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forest genetics, climate change, Climate change, conservation, ecology, genetics, genomics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8AFCF"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Email: </w:t>
            </w:r>
            <w:r>
              <w:rPr>
                <w:rFonts w:ascii="Times New Roman" w:eastAsia="宋体" w:hAnsi="Times New Roman"/>
                <w:color w:val="000000"/>
                <w:sz w:val="18"/>
                <w:szCs w:val="18"/>
                <w:lang w:bidi="ar"/>
              </w:rPr>
              <w:t>sally.aitken@ubc.ca</w:t>
            </w:r>
            <w:r>
              <w:rPr>
                <w:rFonts w:ascii="Times New Roman" w:eastAsia="宋体" w:hAnsi="Times New Roman"/>
                <w:color w:val="000000"/>
                <w:sz w:val="18"/>
                <w:szCs w:val="18"/>
                <w:lang w:bidi="ar"/>
              </w:rPr>
              <w:br/>
              <w:t>Phone: (604)822-6020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D61B5"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 and Associate Dean - Research and Innovation</w:t>
            </w:r>
          </w:p>
        </w:tc>
      </w:tr>
      <w:tr w:rsidR="00230515" w14:paraId="1771A98E" w14:textId="77777777">
        <w:trPr>
          <w:trHeight w:val="68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44C9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8" w:tooltip="https://www.grad.ubc.ca/researcher/13743-alila" w:history="1">
              <w:r>
                <w:rPr>
                  <w:rStyle w:val="a4"/>
                  <w:rFonts w:ascii="Times New Roman" w:eastAsia="宋体" w:hAnsi="Times New Roman"/>
                  <w:b/>
                  <w:sz w:val="18"/>
                  <w:szCs w:val="18"/>
                  <w:u w:val="none"/>
                </w:rPr>
                <w:t>Alila, Younes</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9F998"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Hydrology, Flood, Water Resources, Water Structures, Forest Hydrology, Forest management, hydrological engineering</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9086C"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youne</w:t>
            </w:r>
            <w:r>
              <w:rPr>
                <w:rFonts w:ascii="Times New Roman" w:eastAsia="宋体" w:hAnsi="Times New Roman"/>
                <w:color w:val="000000"/>
                <w:sz w:val="18"/>
                <w:szCs w:val="18"/>
                <w:lang w:bidi="ar"/>
              </w:rPr>
              <w:t>s.alila@ubc.ca</w:t>
            </w:r>
            <w:r>
              <w:rPr>
                <w:rFonts w:ascii="Times New Roman" w:eastAsia="宋体" w:hAnsi="Times New Roman"/>
                <w:color w:val="000000"/>
                <w:sz w:val="18"/>
                <w:szCs w:val="18"/>
                <w:lang w:bidi="ar"/>
              </w:rPr>
              <w:br/>
              <w:t>Phone: (604)822-6058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4E6A8"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w:t>
            </w:r>
          </w:p>
        </w:tc>
      </w:tr>
      <w:tr w:rsidR="00230515" w14:paraId="3AD658C8" w14:textId="77777777">
        <w:trPr>
          <w:trHeight w:val="68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25D10"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9" w:tooltip="https://www.grad.ubc.ca/researcher/15443-arcese" w:history="1">
              <w:r>
                <w:rPr>
                  <w:rStyle w:val="a4"/>
                  <w:rFonts w:ascii="Times New Roman" w:eastAsia="宋体" w:hAnsi="Times New Roman"/>
                  <w:b/>
                  <w:sz w:val="18"/>
                  <w:szCs w:val="18"/>
                  <w:u w:val="none"/>
                </w:rPr>
                <w:t>Arcese, Peter</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91CA8"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Ecology, Conservation Biology, Evolutionary Biology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D3DF6"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peter.arcese@ubc.ca</w:t>
            </w:r>
            <w:r>
              <w:rPr>
                <w:rFonts w:ascii="Times New Roman" w:eastAsia="宋体" w:hAnsi="Times New Roman"/>
                <w:color w:val="000000"/>
                <w:sz w:val="18"/>
                <w:szCs w:val="18"/>
                <w:lang w:bidi="ar"/>
              </w:rPr>
              <w:br/>
              <w:t>Phone: (604)822-1886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ED38C"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w:t>
            </w:r>
          </w:p>
        </w:tc>
      </w:tr>
      <w:tr w:rsidR="00230515" w14:paraId="154DE310" w14:textId="77777777">
        <w:trPr>
          <w:trHeight w:val="1722"/>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8CFF7"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0" w:tooltip="https://www.grad.ubc.ca/researcher/15029-avramidis" w:history="1">
              <w:r>
                <w:rPr>
                  <w:rStyle w:val="a4"/>
                  <w:rFonts w:ascii="Times New Roman" w:eastAsia="宋体" w:hAnsi="Times New Roman"/>
                  <w:b/>
                  <w:sz w:val="18"/>
                  <w:szCs w:val="18"/>
                  <w:u w:val="none"/>
                </w:rPr>
                <w:t>Avramidis, Stavros</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125D"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wood physics, momentum, heat and mass transfer in wood, wood dielectrics, wood drying optimization, dielectric heating, drying, </w:t>
            </w:r>
            <w:proofErr w:type="spellStart"/>
            <w:r>
              <w:rPr>
                <w:rFonts w:ascii="Times New Roman" w:eastAsia="宋体" w:hAnsi="Times New Roman"/>
                <w:color w:val="222222"/>
                <w:sz w:val="18"/>
                <w:szCs w:val="18"/>
                <w:lang w:bidi="ar"/>
              </w:rPr>
              <w:t>phytosanitation</w:t>
            </w:r>
            <w:proofErr w:type="spellEnd"/>
            <w:r>
              <w:rPr>
                <w:rFonts w:ascii="Times New Roman" w:eastAsia="宋体" w:hAnsi="Times New Roman"/>
                <w:color w:val="222222"/>
                <w:sz w:val="18"/>
                <w:szCs w:val="18"/>
                <w:lang w:bidi="ar"/>
              </w:rPr>
              <w:t xml:space="preserve">, wood thermodynamics, </w:t>
            </w:r>
            <w:proofErr w:type="spellStart"/>
            <w:proofErr w:type="gramStart"/>
            <w:r>
              <w:rPr>
                <w:rFonts w:ascii="Times New Roman" w:eastAsia="宋体" w:hAnsi="Times New Roman"/>
                <w:color w:val="222222"/>
                <w:sz w:val="18"/>
                <w:szCs w:val="18"/>
                <w:lang w:bidi="ar"/>
              </w:rPr>
              <w:t>non destructive</w:t>
            </w:r>
            <w:proofErr w:type="spellEnd"/>
            <w:proofErr w:type="gramEnd"/>
            <w:r>
              <w:rPr>
                <w:rFonts w:ascii="Times New Roman" w:eastAsia="宋体" w:hAnsi="Times New Roman"/>
                <w:color w:val="222222"/>
                <w:sz w:val="18"/>
                <w:szCs w:val="18"/>
                <w:lang w:bidi="ar"/>
              </w:rPr>
              <w:t xml:space="preserve"> evaluation, NIR wood species ID, application of neural networks to properties prediction, modeling of wood drying, cell-wall architecture, sorption characteristics of wood</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07F9B"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Email: </w:t>
            </w:r>
            <w:r>
              <w:rPr>
                <w:rFonts w:ascii="Times New Roman" w:eastAsia="宋体" w:hAnsi="Times New Roman"/>
                <w:color w:val="000000"/>
                <w:sz w:val="18"/>
                <w:szCs w:val="18"/>
                <w:lang w:bidi="ar"/>
              </w:rPr>
              <w:t>stavros.avramidis@ubc.ca</w:t>
            </w:r>
            <w:r>
              <w:rPr>
                <w:rFonts w:ascii="Times New Roman" w:eastAsia="宋体" w:hAnsi="Times New Roman"/>
                <w:color w:val="000000"/>
                <w:sz w:val="18"/>
                <w:szCs w:val="18"/>
                <w:lang w:bidi="ar"/>
              </w:rPr>
              <w:br/>
              <w:t>Phone: (604)822-6153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C4707" w14:textId="77777777" w:rsidR="00230515" w:rsidRDefault="00020EB5">
            <w:pPr>
              <w:spacing w:line="240" w:lineRule="exact"/>
              <w:jc w:val="center"/>
              <w:textAlignment w:val="center"/>
              <w:rPr>
                <w:rFonts w:ascii="Times New Roman" w:eastAsia="宋体" w:hAnsi="Times New Roman"/>
                <w:color w:val="222222"/>
                <w:sz w:val="18"/>
                <w:szCs w:val="18"/>
              </w:rPr>
            </w:pPr>
            <w:proofErr w:type="spellStart"/>
            <w:proofErr w:type="gramStart"/>
            <w:r>
              <w:rPr>
                <w:rFonts w:ascii="Times New Roman" w:eastAsia="宋体" w:hAnsi="Times New Roman"/>
                <w:color w:val="222222"/>
                <w:sz w:val="18"/>
                <w:szCs w:val="18"/>
                <w:lang w:bidi="ar"/>
              </w:rPr>
              <w:t>Professor,Head</w:t>
            </w:r>
            <w:proofErr w:type="spellEnd"/>
            <w:proofErr w:type="gramEnd"/>
            <w:r>
              <w:rPr>
                <w:rFonts w:ascii="Times New Roman" w:eastAsia="宋体" w:hAnsi="Times New Roman"/>
                <w:color w:val="222222"/>
                <w:sz w:val="18"/>
                <w:szCs w:val="18"/>
                <w:lang w:bidi="ar"/>
              </w:rPr>
              <w:t>, Department of Wood Science</w:t>
            </w:r>
          </w:p>
        </w:tc>
      </w:tr>
      <w:tr w:rsidR="00230515" w14:paraId="51CF50C5" w14:textId="77777777">
        <w:trPr>
          <w:trHeight w:val="1191"/>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C98AE"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1" w:tooltip="https://www.grad.ubc.ca/researcher/16776-boedhihartono" w:history="1">
              <w:r>
                <w:rPr>
                  <w:rStyle w:val="a4"/>
                  <w:rFonts w:ascii="Times New Roman" w:eastAsia="宋体" w:hAnsi="Times New Roman"/>
                  <w:b/>
                  <w:sz w:val="18"/>
                  <w:szCs w:val="18"/>
                  <w:u w:val="none"/>
                </w:rPr>
                <w:t>Boedhihartono, Agni</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A2A12"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biodiversity, Communities and Livelihoods, conservation, Forest management, Land-use Change, social scien</w:t>
            </w:r>
            <w:r>
              <w:rPr>
                <w:rFonts w:ascii="Times New Roman" w:eastAsia="宋体" w:hAnsi="Times New Roman"/>
                <w:color w:val="222222"/>
                <w:sz w:val="18"/>
                <w:szCs w:val="18"/>
                <w:lang w:bidi="ar"/>
              </w:rPr>
              <w:t>ce, sustainability, Tropical Landscapes and Livelihoods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CCCBB" w14:textId="77777777" w:rsidR="00230515" w:rsidRDefault="00020EB5">
            <w:pPr>
              <w:spacing w:line="240" w:lineRule="exact"/>
              <w:rPr>
                <w:rFonts w:ascii="Times New Roman" w:eastAsia="宋体" w:hAnsi="Times New Roman"/>
                <w:color w:val="000000"/>
                <w:sz w:val="18"/>
                <w:szCs w:val="18"/>
              </w:rPr>
            </w:pPr>
            <w:r>
              <w:rPr>
                <w:rFonts w:ascii="Times New Roman" w:eastAsia="宋体" w:hAnsi="Times New Roman" w:hint="eastAsia"/>
                <w:color w:val="000000"/>
                <w:sz w:val="18"/>
                <w:szCs w:val="18"/>
                <w:lang w:bidi="ar"/>
              </w:rPr>
              <w:t>Email:</w:t>
            </w:r>
          </w:p>
          <w:p w14:paraId="0586F3C2" w14:textId="77777777" w:rsidR="00230515" w:rsidRDefault="00020EB5">
            <w:pPr>
              <w:spacing w:line="240" w:lineRule="exact"/>
            </w:pPr>
            <w:r>
              <w:rPr>
                <w:rFonts w:ascii="Times New Roman" w:eastAsia="宋体" w:hAnsi="Times New Roman"/>
                <w:color w:val="000000"/>
                <w:sz w:val="18"/>
                <w:szCs w:val="18"/>
                <w:lang w:bidi="ar"/>
              </w:rPr>
              <w:t>agni.boedhihartono@ubc.ca</w:t>
            </w:r>
            <w:r>
              <w:rPr>
                <w:rFonts w:ascii="Times New Roman" w:eastAsia="宋体" w:hAnsi="Times New Roman"/>
                <w:color w:val="000000"/>
                <w:sz w:val="18"/>
                <w:szCs w:val="18"/>
                <w:lang w:bidi="ar"/>
              </w:rPr>
              <w:br/>
              <w:t>Phone: (604)82</w:t>
            </w:r>
            <w:r>
              <w:rPr>
                <w:rFonts w:ascii="Times New Roman" w:eastAsia="宋体" w:hAnsi="Times New Roman" w:hint="eastAsia"/>
                <w:color w:val="000000"/>
                <w:sz w:val="18"/>
                <w:szCs w:val="18"/>
                <w:lang w:bidi="ar"/>
              </w:rPr>
              <w:t>7</w:t>
            </w:r>
            <w:r>
              <w:rPr>
                <w:rFonts w:ascii="Times New Roman" w:eastAsia="宋体" w:hAnsi="Times New Roman"/>
                <w:color w:val="000000"/>
                <w:sz w:val="18"/>
                <w:szCs w:val="18"/>
                <w:lang w:bidi="ar"/>
              </w:rPr>
              <w:t>-</w:t>
            </w:r>
            <w:r>
              <w:rPr>
                <w:rFonts w:ascii="Times New Roman" w:eastAsia="宋体" w:hAnsi="Times New Roman" w:hint="eastAsia"/>
                <w:color w:val="000000"/>
                <w:sz w:val="18"/>
                <w:szCs w:val="18"/>
                <w:lang w:bidi="ar"/>
              </w:rPr>
              <w:t>5479</w:t>
            </w:r>
          </w:p>
          <w:p w14:paraId="25421A71" w14:textId="77777777" w:rsidR="00230515" w:rsidRDefault="00230515">
            <w:pPr>
              <w:spacing w:line="240" w:lineRule="exact"/>
              <w:ind w:rightChars="981" w:right="2354"/>
              <w:textAlignment w:val="center"/>
              <w:rPr>
                <w:rFonts w:ascii="Times New Roman" w:eastAsia="宋体" w:hAnsi="Times New Roman"/>
                <w:color w:val="000000"/>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D2708"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Associate </w:t>
            </w:r>
            <w:proofErr w:type="spellStart"/>
            <w:proofErr w:type="gramStart"/>
            <w:r>
              <w:rPr>
                <w:rFonts w:ascii="Times New Roman" w:eastAsia="宋体" w:hAnsi="Times New Roman"/>
                <w:color w:val="222222"/>
                <w:sz w:val="18"/>
                <w:szCs w:val="18"/>
                <w:lang w:bidi="ar"/>
              </w:rPr>
              <w:t>Professor,Tropical</w:t>
            </w:r>
            <w:proofErr w:type="spellEnd"/>
            <w:proofErr w:type="gramEnd"/>
            <w:r>
              <w:rPr>
                <w:rFonts w:ascii="Times New Roman" w:eastAsia="宋体" w:hAnsi="Times New Roman"/>
                <w:color w:val="222222"/>
                <w:sz w:val="18"/>
                <w:szCs w:val="18"/>
                <w:lang w:bidi="ar"/>
              </w:rPr>
              <w:t xml:space="preserve"> Landscapes and Livelihoods</w:t>
            </w:r>
          </w:p>
        </w:tc>
      </w:tr>
      <w:tr w:rsidR="00230515" w14:paraId="2600F71A" w14:textId="77777777">
        <w:trPr>
          <w:trHeight w:val="1581"/>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A80F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2" w:tooltip="https://www.grad.ubc.ca/researcher/14000-bohlmann" w:history="1">
              <w:r>
                <w:rPr>
                  <w:rStyle w:val="a4"/>
                  <w:rFonts w:ascii="Times New Roman" w:eastAsia="宋体" w:hAnsi="Times New Roman"/>
                  <w:b/>
                  <w:sz w:val="18"/>
                  <w:szCs w:val="18"/>
                  <w:u w:val="none"/>
                </w:rPr>
                <w:t>Bohlmann, Joerg</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15C31"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plant biochemistry, forestry genomics, forest health, conifers, poplar, bark beetle, mountain pine beetle, </w:t>
            </w:r>
            <w:r>
              <w:rPr>
                <w:rFonts w:ascii="Times New Roman" w:eastAsia="宋体" w:hAnsi="Times New Roman"/>
                <w:color w:val="222222"/>
                <w:sz w:val="18"/>
                <w:szCs w:val="18"/>
                <w:lang w:bidi="ar"/>
              </w:rPr>
              <w:t>natural products, secondary metabolites, terpenes, floral scent, grapevine, Conifer genomics Forest health genomics Mountain pine beetle, fungus, pine interactions and genomics Chemical ecology of conifer, insect interactions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A97F1"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bohlmann@msl.ubc.ca</w:t>
            </w:r>
            <w:r>
              <w:rPr>
                <w:rFonts w:ascii="Times New Roman" w:eastAsia="宋体" w:hAnsi="Times New Roman"/>
                <w:color w:val="000000"/>
                <w:sz w:val="18"/>
                <w:szCs w:val="18"/>
                <w:lang w:bidi="ar"/>
              </w:rPr>
              <w:br/>
              <w:t>Pho</w:t>
            </w:r>
            <w:r>
              <w:rPr>
                <w:rFonts w:ascii="Times New Roman" w:eastAsia="宋体" w:hAnsi="Times New Roman"/>
                <w:color w:val="000000"/>
                <w:sz w:val="18"/>
                <w:szCs w:val="18"/>
                <w:lang w:bidi="ar"/>
              </w:rPr>
              <w:t>ne: (604)822-0282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3F814" w14:textId="77777777" w:rsidR="00230515" w:rsidRDefault="00020EB5">
            <w:pPr>
              <w:spacing w:line="240" w:lineRule="exact"/>
              <w:jc w:val="center"/>
              <w:textAlignment w:val="center"/>
              <w:rPr>
                <w:rFonts w:ascii="Times New Roman" w:eastAsia="宋体" w:hAnsi="Times New Roman"/>
                <w:color w:val="222222"/>
                <w:sz w:val="18"/>
                <w:szCs w:val="18"/>
              </w:rPr>
            </w:pPr>
            <w:proofErr w:type="spellStart"/>
            <w:proofErr w:type="gramStart"/>
            <w:r>
              <w:rPr>
                <w:rFonts w:ascii="Times New Roman" w:eastAsia="宋体" w:hAnsi="Times New Roman"/>
                <w:color w:val="222222"/>
                <w:sz w:val="18"/>
                <w:szCs w:val="18"/>
                <w:lang w:bidi="ar"/>
              </w:rPr>
              <w:t>Professor,Assciate</w:t>
            </w:r>
            <w:proofErr w:type="spellEnd"/>
            <w:proofErr w:type="gramEnd"/>
            <w:r>
              <w:rPr>
                <w:rFonts w:ascii="Times New Roman" w:eastAsia="宋体" w:hAnsi="Times New Roman"/>
                <w:color w:val="222222"/>
                <w:sz w:val="18"/>
                <w:szCs w:val="18"/>
                <w:lang w:bidi="ar"/>
              </w:rPr>
              <w:t xml:space="preserve"> Director</w:t>
            </w:r>
          </w:p>
        </w:tc>
      </w:tr>
      <w:tr w:rsidR="00230515" w14:paraId="1899E785"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46023"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3" w:tooltip="https://www.grad.ubc.ca/researcher/13995-bulkan" w:history="1">
              <w:r>
                <w:rPr>
                  <w:rStyle w:val="a4"/>
                  <w:rFonts w:ascii="Times New Roman" w:eastAsia="宋体" w:hAnsi="Times New Roman"/>
                  <w:b/>
                  <w:sz w:val="18"/>
                  <w:szCs w:val="18"/>
                  <w:u w:val="none"/>
                </w:rPr>
                <w:t>Bulkan, Janette</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8E154"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aboriginal forestry, biodiversity, climate change, communities and livelihoods, conservation, corporate responsibility, for</w:t>
            </w:r>
            <w:r>
              <w:rPr>
                <w:rFonts w:ascii="Times New Roman" w:eastAsia="宋体" w:hAnsi="Times New Roman"/>
                <w:color w:val="222222"/>
                <w:sz w:val="18"/>
                <w:szCs w:val="18"/>
                <w:lang w:bidi="ar"/>
              </w:rPr>
              <w:t>est management, forest policy, international trade, social impact, social science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91959"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janette.bulkan@ubc.ca</w:t>
            </w:r>
            <w:r>
              <w:rPr>
                <w:rFonts w:ascii="Times New Roman" w:eastAsia="宋体" w:hAnsi="Times New Roman"/>
                <w:color w:val="000000"/>
                <w:sz w:val="18"/>
                <w:szCs w:val="18"/>
                <w:lang w:bidi="ar"/>
              </w:rPr>
              <w:br/>
              <w:t>Phone: (604)822-8089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E5042"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Associate Professor</w:t>
            </w:r>
          </w:p>
        </w:tc>
      </w:tr>
      <w:tr w:rsidR="00230515" w14:paraId="0CF6A068" w14:textId="77777777">
        <w:trPr>
          <w:trHeight w:val="68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3903D"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4" w:tooltip="https://www.grad.ubc.ca/researcher/13929-bull" w:history="1">
              <w:r>
                <w:rPr>
                  <w:rStyle w:val="a4"/>
                  <w:rFonts w:ascii="Times New Roman" w:eastAsia="宋体" w:hAnsi="Times New Roman"/>
                  <w:b/>
                  <w:sz w:val="18"/>
                  <w:szCs w:val="18"/>
                  <w:u w:val="none"/>
                </w:rPr>
                <w:t>Bull, Gary</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15379"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international forest policy, environmental services markets, carbon markets, Government and economic systems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BFE3B"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gary.bull@ubc.ca</w:t>
            </w:r>
            <w:r>
              <w:rPr>
                <w:rFonts w:ascii="Times New Roman" w:eastAsia="宋体" w:hAnsi="Times New Roman"/>
                <w:color w:val="000000"/>
                <w:sz w:val="18"/>
                <w:szCs w:val="18"/>
                <w:lang w:bidi="ar"/>
              </w:rPr>
              <w:br/>
              <w:t>Phone: (604)822-1553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4FCE5"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Head of Department, Forest Resources </w:t>
            </w:r>
            <w:proofErr w:type="spellStart"/>
            <w:proofErr w:type="gramStart"/>
            <w:r>
              <w:rPr>
                <w:rFonts w:ascii="Times New Roman" w:eastAsia="宋体" w:hAnsi="Times New Roman"/>
                <w:color w:val="000000"/>
                <w:sz w:val="18"/>
                <w:szCs w:val="18"/>
                <w:lang w:bidi="ar"/>
              </w:rPr>
              <w:t>Management,Professor</w:t>
            </w:r>
            <w:proofErr w:type="spellEnd"/>
            <w:proofErr w:type="gramEnd"/>
          </w:p>
        </w:tc>
      </w:tr>
      <w:tr w:rsidR="00230515" w14:paraId="0140C390" w14:textId="77777777">
        <w:trPr>
          <w:trHeight w:val="1581"/>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466A2"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5" w:tooltip="https://www.grad.ubc.ca/researcher/15932-burton" w:history="1">
              <w:r>
                <w:rPr>
                  <w:rStyle w:val="a4"/>
                  <w:rFonts w:ascii="Times New Roman" w:eastAsia="宋体" w:hAnsi="Times New Roman"/>
                  <w:b/>
                  <w:sz w:val="18"/>
                  <w:szCs w:val="18"/>
                  <w:u w:val="none"/>
                </w:rPr>
                <w:t>Burton, Cole</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23F2D"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Ecology and Quality of the Environment, Ecological Trends, Animal, Biodiversity and Biocomplexity, Landscape and </w:t>
            </w:r>
            <w:r>
              <w:rPr>
                <w:rFonts w:ascii="Times New Roman" w:eastAsia="宋体" w:hAnsi="Times New Roman"/>
                <w:color w:val="222222"/>
                <w:sz w:val="18"/>
                <w:szCs w:val="18"/>
                <w:lang w:bidi="ar"/>
              </w:rPr>
              <w:t>Restoration, Environment Management and Protection, Wildlife Management, Mammal Ecology, Biodiversity conservation, Ecological Monitoring, Population and Community Ecology, Landscape ecology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E7199"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cole.burton@ubc.ca</w:t>
            </w:r>
            <w:r>
              <w:rPr>
                <w:rFonts w:ascii="Times New Roman" w:eastAsia="宋体" w:hAnsi="Times New Roman"/>
                <w:color w:val="000000"/>
                <w:sz w:val="18"/>
                <w:szCs w:val="18"/>
                <w:lang w:bidi="ar"/>
              </w:rPr>
              <w:br/>
              <w:t>Phone: (604)822-1283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8C2AA" w14:textId="77777777" w:rsidR="00230515" w:rsidRDefault="00020EB5">
            <w:pPr>
              <w:spacing w:line="240" w:lineRule="exact"/>
              <w:jc w:val="center"/>
              <w:textAlignment w:val="center"/>
              <w:rPr>
                <w:rFonts w:ascii="Times New Roman" w:eastAsia="宋体" w:hAnsi="Times New Roman"/>
                <w:color w:val="000000"/>
                <w:sz w:val="18"/>
                <w:szCs w:val="18"/>
              </w:rPr>
            </w:pPr>
            <w:hyperlink r:id="rId16" w:tooltip="mailto:gary.bull@ubc.ca" w:history="1">
              <w:r>
                <w:rPr>
                  <w:rStyle w:val="a4"/>
                  <w:rFonts w:ascii="Times New Roman" w:eastAsia="宋体" w:hAnsi="Times New Roman"/>
                  <w:sz w:val="18"/>
                  <w:szCs w:val="18"/>
                  <w:u w:val="none"/>
                </w:rPr>
                <w:t>Assistant Professor</w:t>
              </w:r>
              <w:r>
                <w:rPr>
                  <w:rStyle w:val="a4"/>
                  <w:rFonts w:ascii="Times New Roman" w:eastAsia="宋体" w:hAnsi="Times New Roman"/>
                  <w:sz w:val="18"/>
                  <w:szCs w:val="18"/>
                  <w:u w:val="none"/>
                </w:rPr>
                <w:br/>
                <w:t>Canada Research Chair (Tier 2) in Terrestrial Mammal Conservation</w:t>
              </w:r>
            </w:hyperlink>
          </w:p>
        </w:tc>
      </w:tr>
      <w:tr w:rsidR="00230515" w14:paraId="6E04B077" w14:textId="77777777">
        <w:trPr>
          <w:trHeight w:val="1270"/>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B0996"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7" w:tooltip="https://www.grad.ubc.ca/researcher/14572-carroll" w:history="1">
              <w:r>
                <w:rPr>
                  <w:rStyle w:val="a4"/>
                  <w:rFonts w:ascii="Times New Roman" w:eastAsia="宋体" w:hAnsi="Times New Roman"/>
                  <w:b/>
                  <w:sz w:val="18"/>
                  <w:szCs w:val="18"/>
                  <w:u w:val="none"/>
                </w:rPr>
                <w:t>Carroll, Allan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B81A7"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climate change, mountain pine beetle, bark beetles, forest disturbance, integrated pest management, insect ecology, popula</w:t>
            </w:r>
            <w:r>
              <w:rPr>
                <w:rFonts w:ascii="Times New Roman" w:eastAsia="宋体" w:hAnsi="Times New Roman"/>
                <w:color w:val="222222"/>
                <w:sz w:val="18"/>
                <w:szCs w:val="18"/>
                <w:lang w:bidi="ar"/>
              </w:rPr>
              <w:t>tion dynamics, insect-plant interactions, Climate change, conservation, ecology, ecosystems, forest biology, forest management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9D7EB"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allan.carroll@ubc.ca</w:t>
            </w:r>
            <w:r>
              <w:rPr>
                <w:rFonts w:ascii="Times New Roman" w:eastAsia="宋体" w:hAnsi="Times New Roman"/>
                <w:color w:val="000000"/>
                <w:sz w:val="18"/>
                <w:szCs w:val="18"/>
                <w:lang w:bidi="ar"/>
              </w:rPr>
              <w:br/>
              <w:t>Phone: (604)822-3360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D3847"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 Director, Forest Sciences Undergraduate Program</w:t>
            </w:r>
          </w:p>
        </w:tc>
      </w:tr>
      <w:tr w:rsidR="00230515" w14:paraId="5B4BB2CA" w14:textId="77777777">
        <w:trPr>
          <w:trHeight w:val="68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2B9AB"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8" w:tooltip="https://www.grad.ubc.ca/researcher/13764-chanway" w:history="1">
              <w:r>
                <w:rPr>
                  <w:rStyle w:val="a4"/>
                  <w:rFonts w:ascii="Times New Roman" w:eastAsia="宋体" w:hAnsi="Times New Roman"/>
                  <w:b/>
                  <w:sz w:val="18"/>
                  <w:szCs w:val="18"/>
                  <w:u w:val="none"/>
                </w:rPr>
                <w:t>Chanway, Christopher</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9B974"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Soil microbiology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C52F0"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chris.chanway@ubc.ca</w:t>
            </w:r>
            <w:r>
              <w:rPr>
                <w:rFonts w:ascii="Times New Roman" w:eastAsia="宋体" w:hAnsi="Times New Roman"/>
                <w:color w:val="000000"/>
                <w:sz w:val="18"/>
                <w:szCs w:val="18"/>
                <w:lang w:bidi="ar"/>
              </w:rPr>
              <w:br/>
              <w:t>Phone: (604)822-3716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672B8"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w:t>
            </w:r>
          </w:p>
        </w:tc>
      </w:tr>
      <w:tr w:rsidR="00230515" w14:paraId="7A478120" w14:textId="77777777">
        <w:trPr>
          <w:trHeight w:val="68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6E732"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19" w:tooltip="https://www.grad.ubc.ca/researcher/15139-cool" w:history="1">
              <w:r>
                <w:rPr>
                  <w:rStyle w:val="a4"/>
                  <w:rFonts w:ascii="Times New Roman" w:eastAsia="宋体" w:hAnsi="Times New Roman"/>
                  <w:b/>
                  <w:sz w:val="18"/>
                  <w:szCs w:val="18"/>
                  <w:u w:val="none"/>
                </w:rPr>
                <w:t>Cool, Julie</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02DA6"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modelling, wood products, wood science, wood</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413E5"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julie.cool@ubc.ca</w:t>
            </w:r>
            <w:r>
              <w:rPr>
                <w:rFonts w:ascii="Times New Roman" w:eastAsia="宋体" w:hAnsi="Times New Roman"/>
                <w:color w:val="000000"/>
                <w:sz w:val="18"/>
                <w:szCs w:val="18"/>
                <w:lang w:bidi="ar"/>
              </w:rPr>
              <w:br/>
              <w:t>Phone: (604)827-0639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C19D2"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Assistant Professor</w:t>
            </w:r>
          </w:p>
        </w:tc>
      </w:tr>
      <w:tr w:rsidR="00230515" w14:paraId="2089AB4C"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1A1C9"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0" w:tooltip="https://www.grad.ubc.ca/researcher/14056-coops" w:history="1">
              <w:r>
                <w:rPr>
                  <w:rStyle w:val="a4"/>
                  <w:rFonts w:ascii="Times New Roman" w:eastAsia="宋体" w:hAnsi="Times New Roman"/>
                  <w:b/>
                  <w:sz w:val="18"/>
                  <w:szCs w:val="18"/>
                  <w:u w:val="none"/>
                </w:rPr>
                <w:t>Coops, Nicholas Charles</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86AEC"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Telemetry (Remote Sensing, Radar), Space Techniques, Forestry Technology and Equipment, Plants and Forests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A9D7B"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nic</w:t>
            </w:r>
            <w:r>
              <w:rPr>
                <w:rFonts w:ascii="Times New Roman" w:eastAsia="宋体" w:hAnsi="Times New Roman"/>
                <w:color w:val="000000"/>
                <w:sz w:val="18"/>
                <w:szCs w:val="18"/>
                <w:lang w:bidi="ar"/>
              </w:rPr>
              <w:t>holas.coops@ubc.ca</w:t>
            </w:r>
            <w:r>
              <w:rPr>
                <w:rFonts w:ascii="Times New Roman" w:eastAsia="宋体" w:hAnsi="Times New Roman"/>
                <w:color w:val="000000"/>
                <w:sz w:val="18"/>
                <w:szCs w:val="18"/>
                <w:lang w:bidi="ar"/>
              </w:rPr>
              <w:br/>
              <w:t>Phone: (604)822-6452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81E93"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Canada Research Chair in Remote Sensing (I)</w:t>
            </w:r>
          </w:p>
        </w:tc>
      </w:tr>
      <w:tr w:rsidR="00230515" w14:paraId="585F7573" w14:textId="77777777">
        <w:trPr>
          <w:trHeight w:val="1270"/>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D376F"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1" w:tooltip="https://www.grad.ubc.ca/researcher/17315-cranston" w:history="1">
              <w:r>
                <w:rPr>
                  <w:rStyle w:val="a4"/>
                  <w:rFonts w:ascii="Times New Roman" w:eastAsia="宋体" w:hAnsi="Times New Roman"/>
                  <w:b/>
                  <w:sz w:val="18"/>
                  <w:szCs w:val="18"/>
                  <w:u w:val="none"/>
                </w:rPr>
                <w:t>Cranston, Emily</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47956"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Nanomaterials, Surfaces, Interfaces and Thin Layers, Polymers, Colloidal and </w:t>
            </w:r>
            <w:proofErr w:type="spellStart"/>
            <w:r>
              <w:rPr>
                <w:rFonts w:ascii="Times New Roman" w:eastAsia="宋体" w:hAnsi="Times New Roman"/>
                <w:color w:val="222222"/>
                <w:sz w:val="18"/>
                <w:szCs w:val="18"/>
                <w:lang w:bidi="ar"/>
              </w:rPr>
              <w:t>Autoassembled</w:t>
            </w:r>
            <w:proofErr w:type="spellEnd"/>
            <w:r>
              <w:rPr>
                <w:rFonts w:ascii="Times New Roman" w:eastAsia="宋体" w:hAnsi="Times New Roman"/>
                <w:color w:val="222222"/>
                <w:sz w:val="18"/>
                <w:szCs w:val="18"/>
                <w:lang w:bidi="ar"/>
              </w:rPr>
              <w:t xml:space="preserve"> Systems, Bio-based </w:t>
            </w:r>
            <w:r>
              <w:rPr>
                <w:rFonts w:ascii="Times New Roman" w:eastAsia="宋体" w:hAnsi="Times New Roman"/>
                <w:color w:val="222222"/>
                <w:sz w:val="18"/>
                <w:szCs w:val="18"/>
                <w:lang w:bidi="ar"/>
              </w:rPr>
              <w:t>materials and nanocellulose, Atomic force microscopy (forces, adhesion, friction, imaging), Colloid and interface science, Polymer chemistry, Cellulose nanocrystals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FB42D"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emily.cranston@ubc.ca</w:t>
            </w:r>
            <w:r>
              <w:rPr>
                <w:rFonts w:ascii="Times New Roman" w:eastAsia="宋体" w:hAnsi="Times New Roman"/>
                <w:color w:val="000000"/>
                <w:sz w:val="18"/>
                <w:szCs w:val="18"/>
                <w:lang w:bidi="ar"/>
              </w:rPr>
              <w:br/>
              <w:t>Phone: (604)827-0627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01DAE"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Associate Professor &amp; President’s Excelle</w:t>
            </w:r>
            <w:r>
              <w:rPr>
                <w:rFonts w:ascii="Times New Roman" w:eastAsia="宋体" w:hAnsi="Times New Roman"/>
                <w:color w:val="222222"/>
                <w:sz w:val="18"/>
                <w:szCs w:val="18"/>
                <w:lang w:bidi="ar"/>
              </w:rPr>
              <w:t>nce Chair in Forest Bio-products</w:t>
            </w:r>
          </w:p>
        </w:tc>
      </w:tr>
      <w:tr w:rsidR="00230515" w14:paraId="0F11B3DE" w14:textId="77777777">
        <w:trPr>
          <w:trHeight w:val="68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9A36D"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2" w:tooltip="https://www.grad.ubc.ca/researcher/18124-dai" w:history="1">
              <w:r>
                <w:rPr>
                  <w:rStyle w:val="a4"/>
                  <w:rFonts w:ascii="Times New Roman" w:eastAsia="宋体" w:hAnsi="Times New Roman"/>
                  <w:b/>
                  <w:sz w:val="18"/>
                  <w:szCs w:val="18"/>
                  <w:u w:val="none"/>
                </w:rPr>
                <w:t>Dai, Chunping</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F86F5"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Bamboo, Bio-products, Wood Products, Wood Science, Wood Technology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9303B"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Email: </w:t>
            </w:r>
            <w:r>
              <w:rPr>
                <w:rFonts w:ascii="Times New Roman" w:eastAsia="宋体" w:hAnsi="Times New Roman"/>
                <w:color w:val="000000"/>
                <w:sz w:val="18"/>
                <w:szCs w:val="18"/>
                <w:lang w:bidi="ar"/>
              </w:rPr>
              <w:t>chunping.dai@ubc.ca</w:t>
            </w:r>
            <w:r>
              <w:rPr>
                <w:rFonts w:ascii="Times New Roman" w:eastAsia="宋体" w:hAnsi="Times New Roman"/>
                <w:color w:val="000000"/>
                <w:sz w:val="18"/>
                <w:szCs w:val="18"/>
                <w:lang w:bidi="ar"/>
              </w:rPr>
              <w:br/>
              <w:t>Phone: (604)827-6047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C2F5B"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w:t>
            </w:r>
          </w:p>
        </w:tc>
      </w:tr>
      <w:tr w:rsidR="00230515" w14:paraId="30FD5F65" w14:textId="77777777">
        <w:trPr>
          <w:trHeight w:val="66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DFE3A"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3" w:tooltip="https://www.grad.ubc.ca/researcher/15062-daniels" w:history="1">
              <w:r>
                <w:rPr>
                  <w:rStyle w:val="a4"/>
                  <w:rFonts w:ascii="Times New Roman" w:eastAsia="宋体" w:hAnsi="Times New Roman"/>
                  <w:b/>
                  <w:sz w:val="18"/>
                  <w:szCs w:val="18"/>
                  <w:u w:val="none"/>
                </w:rPr>
                <w:t>Daniels, Lori</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EC1D9"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forest plants and trees; forest history; forest management; environmental protection and natural resource use, Climate chan</w:t>
            </w:r>
            <w:r>
              <w:rPr>
                <w:rFonts w:ascii="Times New Roman" w:eastAsia="宋体" w:hAnsi="Times New Roman"/>
                <w:color w:val="222222"/>
                <w:sz w:val="18"/>
                <w:szCs w:val="18"/>
                <w:lang w:bidi="ar"/>
              </w:rPr>
              <w:t>ge, ecology, fire regimes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F864F"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lori.daniels@ubc.ca</w:t>
            </w:r>
            <w:r>
              <w:rPr>
                <w:rFonts w:ascii="Times New Roman" w:eastAsia="宋体" w:hAnsi="Times New Roman"/>
                <w:color w:val="000000"/>
                <w:sz w:val="18"/>
                <w:szCs w:val="18"/>
                <w:lang w:bidi="ar"/>
              </w:rPr>
              <w:br/>
              <w:t>Phone: (604)822-3442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074CA"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w:t>
            </w:r>
          </w:p>
        </w:tc>
      </w:tr>
      <w:tr w:rsidR="00230515" w14:paraId="3F347346" w14:textId="77777777">
        <w:trPr>
          <w:trHeight w:val="66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182D5"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4" w:tooltip="https://www.grad.ubc.ca/researcher/16703-davies" w:history="1">
              <w:r>
                <w:rPr>
                  <w:rStyle w:val="a4"/>
                  <w:rFonts w:ascii="Times New Roman" w:eastAsia="宋体" w:hAnsi="Times New Roman"/>
                  <w:b/>
                  <w:sz w:val="18"/>
                  <w:szCs w:val="18"/>
                  <w:u w:val="none"/>
                </w:rPr>
                <w:t>Davies, Jonathan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4D064"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Phylogenetics &amp; Biodiversity. Development and application of phylogenetic methods in ecology and conservation </w:t>
            </w:r>
            <w:r>
              <w:rPr>
                <w:rFonts w:ascii="Times New Roman" w:eastAsia="宋体" w:hAnsi="Times New Roman"/>
                <w:color w:val="222222"/>
                <w:sz w:val="18"/>
                <w:szCs w:val="18"/>
                <w:lang w:bidi="ar"/>
              </w:rPr>
              <w:t>biology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B49DA"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j.davies@ubc.ca</w:t>
            </w:r>
            <w:r>
              <w:rPr>
                <w:rFonts w:ascii="Times New Roman" w:eastAsia="宋体" w:hAnsi="Times New Roman"/>
                <w:color w:val="000000"/>
                <w:sz w:val="18"/>
                <w:szCs w:val="18"/>
                <w:lang w:bidi="ar"/>
              </w:rPr>
              <w:br/>
              <w:t>Phone: (604)822-5486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CD92E"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w:t>
            </w:r>
          </w:p>
        </w:tc>
      </w:tr>
      <w:tr w:rsidR="00230515" w14:paraId="0F48CE0E"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7129E"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5" w:tooltip="https://www.grad.ubc.ca/researcher/17318-day" w:history="1">
              <w:r>
                <w:rPr>
                  <w:rStyle w:val="a4"/>
                  <w:rFonts w:ascii="Times New Roman" w:eastAsia="宋体" w:hAnsi="Times New Roman"/>
                  <w:b/>
                  <w:sz w:val="18"/>
                  <w:szCs w:val="18"/>
                  <w:u w:val="none"/>
                </w:rPr>
                <w:t>Day, Susan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212D0"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Plants and Forests, Landscape and Restoration, Ecology and Q</w:t>
            </w:r>
            <w:r>
              <w:rPr>
                <w:rFonts w:ascii="Times New Roman" w:eastAsia="宋体" w:hAnsi="Times New Roman"/>
                <w:color w:val="222222"/>
                <w:sz w:val="18"/>
                <w:szCs w:val="18"/>
                <w:lang w:bidi="ar"/>
              </w:rPr>
              <w:t>uality of the Environment, Environment Management and Protection, urban forestry, urban soils, urban ecology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8801E"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susan.day@ubc.ca</w:t>
            </w:r>
            <w:r>
              <w:rPr>
                <w:rFonts w:ascii="Times New Roman" w:eastAsia="宋体" w:hAnsi="Times New Roman"/>
                <w:color w:val="000000"/>
                <w:sz w:val="18"/>
                <w:szCs w:val="18"/>
                <w:lang w:bidi="ar"/>
              </w:rPr>
              <w:br/>
              <w:t>Phone: (604)822-6652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7CE78"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w:t>
            </w:r>
            <w:r>
              <w:rPr>
                <w:rFonts w:ascii="Times New Roman" w:eastAsia="宋体" w:hAnsi="Times New Roman"/>
                <w:color w:val="000000"/>
                <w:sz w:val="18"/>
                <w:szCs w:val="18"/>
                <w:lang w:bidi="ar"/>
              </w:rPr>
              <w:br/>
              <w:t>Program Director for Bachelor of Urban Forestry</w:t>
            </w:r>
          </w:p>
        </w:tc>
      </w:tr>
      <w:tr w:rsidR="00230515" w14:paraId="2CCD576F" w14:textId="77777777">
        <w:trPr>
          <w:trHeight w:val="664"/>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5973F"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6" w:tooltip="https://www.grad.ubc.ca/researcher/15202-el-kassaby" w:history="1">
              <w:r>
                <w:rPr>
                  <w:rStyle w:val="a4"/>
                  <w:rFonts w:ascii="Times New Roman" w:eastAsia="宋体" w:hAnsi="Times New Roman"/>
                  <w:b/>
                  <w:sz w:val="18"/>
                  <w:szCs w:val="18"/>
                  <w:u w:val="none"/>
                </w:rPr>
                <w:t>El-Kassaby, Yousry</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83384"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Applied Genetics, Tree domestication, Seed orchards’ genetics, Tree breeding, genomics, conservation</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D0A85"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y.el</w:t>
            </w:r>
            <w:r>
              <w:rPr>
                <w:rFonts w:ascii="Times New Roman" w:eastAsia="宋体" w:hAnsi="Times New Roman"/>
                <w:color w:val="000000"/>
                <w:sz w:val="18"/>
                <w:szCs w:val="18"/>
                <w:lang w:bidi="ar"/>
              </w:rPr>
              <w:t>-kassaby@ubc.ca</w:t>
            </w:r>
            <w:r>
              <w:rPr>
                <w:rFonts w:ascii="Times New Roman" w:eastAsia="宋体" w:hAnsi="Times New Roman"/>
                <w:color w:val="000000"/>
                <w:sz w:val="18"/>
                <w:szCs w:val="18"/>
                <w:lang w:bidi="ar"/>
              </w:rPr>
              <w:br/>
              <w:t>Phone: (604)822-1821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979AA"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Associate Dean, Graduate and Postdoctoral Studies</w:t>
            </w:r>
          </w:p>
        </w:tc>
      </w:tr>
      <w:tr w:rsidR="00230515" w14:paraId="48CE5D21" w14:textId="77777777">
        <w:trPr>
          <w:trHeight w:val="923"/>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00DA5"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7" w:tooltip="https://www.grad.ubc.ca/researcher/15440-ellis" w:history="1">
              <w:r>
                <w:rPr>
                  <w:rStyle w:val="a4"/>
                  <w:rFonts w:ascii="Times New Roman" w:eastAsia="宋体" w:hAnsi="Times New Roman"/>
                  <w:b/>
                  <w:sz w:val="18"/>
                  <w:szCs w:val="18"/>
                  <w:u w:val="none"/>
                </w:rPr>
                <w:t>Ellis, Simon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8685C"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Wood processing and manufacturing, Wood quality, anatomy, wood products processing program</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836BD"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Email: </w:t>
            </w:r>
            <w:r>
              <w:rPr>
                <w:rFonts w:ascii="Times New Roman" w:eastAsia="宋体" w:hAnsi="Times New Roman"/>
                <w:color w:val="000000"/>
                <w:sz w:val="18"/>
                <w:szCs w:val="18"/>
                <w:lang w:bidi="ar"/>
              </w:rPr>
              <w:t>simon.ellis@ubc.ca</w:t>
            </w:r>
            <w:r>
              <w:rPr>
                <w:rFonts w:ascii="Times New Roman" w:eastAsia="宋体" w:hAnsi="Times New Roman"/>
                <w:color w:val="000000"/>
                <w:sz w:val="18"/>
                <w:szCs w:val="18"/>
                <w:lang w:bidi="ar"/>
              </w:rPr>
              <w:br/>
              <w:t>Phone: (604)822-3551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8B5AC"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Associate </w:t>
            </w:r>
            <w:proofErr w:type="spellStart"/>
            <w:proofErr w:type="gramStart"/>
            <w:r>
              <w:rPr>
                <w:rFonts w:ascii="Times New Roman" w:eastAsia="宋体" w:hAnsi="Times New Roman"/>
                <w:color w:val="222222"/>
                <w:sz w:val="18"/>
                <w:szCs w:val="18"/>
                <w:lang w:bidi="ar"/>
              </w:rPr>
              <w:t>Professor,Program</w:t>
            </w:r>
            <w:proofErr w:type="spellEnd"/>
            <w:proofErr w:type="gramEnd"/>
            <w:r>
              <w:rPr>
                <w:rFonts w:ascii="Times New Roman" w:eastAsia="宋体" w:hAnsi="Times New Roman"/>
                <w:color w:val="222222"/>
                <w:sz w:val="18"/>
                <w:szCs w:val="18"/>
                <w:lang w:bidi="ar"/>
              </w:rPr>
              <w:t xml:space="preserve"> Director, BSc - Wood Products Processing program</w:t>
            </w:r>
          </w:p>
        </w:tc>
      </w:tr>
      <w:tr w:rsidR="00230515" w14:paraId="36F06016"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7861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8" w:tooltip="https://www.grad.ubc.ca/researcher/13516-eskelson" w:history="1">
              <w:r>
                <w:rPr>
                  <w:rStyle w:val="a4"/>
                  <w:rFonts w:ascii="Times New Roman" w:eastAsia="宋体" w:hAnsi="Times New Roman"/>
                  <w:b/>
                  <w:sz w:val="18"/>
                  <w:szCs w:val="18"/>
                  <w:u w:val="none"/>
                </w:rPr>
                <w:t>Eskelson, Bianca</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F1429"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Plants and Forests, Statistics and Probabilities, Resources Management, Ecology and Quality of the Environment, Forest</w:t>
            </w:r>
            <w:r>
              <w:rPr>
                <w:rFonts w:ascii="Times New Roman" w:eastAsia="宋体" w:hAnsi="Times New Roman"/>
                <w:color w:val="222222"/>
                <w:sz w:val="18"/>
                <w:szCs w:val="18"/>
                <w:lang w:bidi="ar"/>
              </w:rPr>
              <w:t xml:space="preserve"> Biometrics, Forest Modelling, Disturbance Effects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56EDD" w14:textId="77777777" w:rsidR="00230515" w:rsidRDefault="00020EB5">
            <w:pPr>
              <w:spacing w:line="240" w:lineRule="exact"/>
              <w:textAlignment w:val="center"/>
              <w:rPr>
                <w:rFonts w:ascii="Times New Roman" w:eastAsia="宋体" w:hAnsi="Times New Roman"/>
                <w:color w:val="000000"/>
                <w:sz w:val="18"/>
                <w:szCs w:val="18"/>
              </w:rPr>
            </w:pPr>
            <w:proofErr w:type="gramStart"/>
            <w:r>
              <w:rPr>
                <w:rFonts w:ascii="Times New Roman" w:eastAsia="宋体" w:hAnsi="Times New Roman"/>
                <w:color w:val="000000"/>
                <w:sz w:val="18"/>
                <w:szCs w:val="18"/>
                <w:lang w:bidi="ar"/>
              </w:rPr>
              <w:t>Email:bianca.eskelson@ubc.ca</w:t>
            </w:r>
            <w:proofErr w:type="gramEnd"/>
            <w:r>
              <w:rPr>
                <w:rFonts w:ascii="Times New Roman" w:eastAsia="宋体" w:hAnsi="Times New Roman"/>
                <w:color w:val="000000"/>
                <w:sz w:val="18"/>
                <w:szCs w:val="18"/>
                <w:lang w:bidi="ar"/>
              </w:rPr>
              <w:br/>
              <w:t>Phone: (604)827-0629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B0BCC"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Assistant Professor</w:t>
            </w:r>
          </w:p>
        </w:tc>
      </w:tr>
      <w:tr w:rsidR="00230515" w14:paraId="2AB7868A" w14:textId="77777777">
        <w:trPr>
          <w:trHeight w:val="664"/>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3EA2F0B4"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29" w:tooltip="https://www.grad.ubc.ca/researcher/13898-evans" w:history="1">
              <w:r>
                <w:rPr>
                  <w:rStyle w:val="a4"/>
                  <w:rFonts w:ascii="Times New Roman" w:eastAsia="宋体" w:hAnsi="Times New Roman"/>
                  <w:b/>
                  <w:sz w:val="18"/>
                  <w:szCs w:val="18"/>
                  <w:u w:val="none"/>
                </w:rPr>
                <w:t>Evans, Philip David</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0BF8F286"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Wood anatomy, wood durability, wood products, wood technology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CBCF1"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phil.evans@ubc.ca</w:t>
            </w:r>
            <w:r>
              <w:rPr>
                <w:rFonts w:ascii="Times New Roman" w:eastAsia="宋体" w:hAnsi="Times New Roman"/>
                <w:color w:val="000000"/>
                <w:sz w:val="18"/>
                <w:szCs w:val="18"/>
                <w:lang w:bidi="ar"/>
              </w:rPr>
              <w:br/>
              <w:t>Phone: (604)822-0517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96795"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w:t>
            </w:r>
          </w:p>
        </w:tc>
      </w:tr>
      <w:tr w:rsidR="00230515" w14:paraId="1BFC275C" w14:textId="77777777">
        <w:trPr>
          <w:trHeight w:val="664"/>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B11394"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0" w:tooltip="https://www.grad.ubc.ca/researcher/14697-gergel" w:history="1">
              <w:r>
                <w:rPr>
                  <w:rStyle w:val="a4"/>
                  <w:rFonts w:ascii="Times New Roman" w:eastAsia="宋体" w:hAnsi="Times New Roman"/>
                  <w:b/>
                  <w:sz w:val="18"/>
                  <w:szCs w:val="18"/>
                  <w:u w:val="none"/>
                </w:rPr>
                <w:t>Gergel, Sarah</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6D48FE7D"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Aboriginal forestry, biodiversity, climate change, communities and livelihoods, conservation, ecology, remote sensing, sustai</w:t>
            </w:r>
            <w:r>
              <w:rPr>
                <w:rFonts w:ascii="Times New Roman" w:eastAsia="宋体" w:hAnsi="Times New Roman"/>
                <w:color w:val="222222"/>
                <w:sz w:val="18"/>
                <w:szCs w:val="18"/>
                <w:lang w:bidi="ar"/>
              </w:rPr>
              <w:t>nability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7E691"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sarah.gergel@ubc.ca</w:t>
            </w:r>
            <w:r>
              <w:rPr>
                <w:rFonts w:ascii="Times New Roman" w:eastAsia="宋体" w:hAnsi="Times New Roman"/>
                <w:color w:val="000000"/>
                <w:sz w:val="18"/>
                <w:szCs w:val="18"/>
                <w:lang w:bidi="ar"/>
              </w:rPr>
              <w:br/>
              <w:t>Phone: (604)827-5163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5048B"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Full Professor and Associate Dean, Diversity and Inclusion</w:t>
            </w:r>
          </w:p>
        </w:tc>
      </w:tr>
      <w:tr w:rsidR="00230515" w14:paraId="0E36695B" w14:textId="77777777">
        <w:trPr>
          <w:trHeight w:val="648"/>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337EA640"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1" w:tooltip="https://www.grad.ubc.ca/researcher/13566-grayston" w:history="1">
              <w:r>
                <w:rPr>
                  <w:rStyle w:val="a4"/>
                  <w:rFonts w:ascii="Times New Roman" w:eastAsia="宋体" w:hAnsi="Times New Roman"/>
                  <w:b/>
                  <w:sz w:val="18"/>
                  <w:szCs w:val="18"/>
                  <w:u w:val="none"/>
                </w:rPr>
                <w:t>Grayston, Susan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1CBCB713"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Climate change, microbiology, soil science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814DE"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sue.grayston@ubc.ca</w:t>
            </w:r>
            <w:r>
              <w:rPr>
                <w:rFonts w:ascii="Times New Roman" w:eastAsia="宋体" w:hAnsi="Times New Roman"/>
                <w:color w:val="000000"/>
                <w:sz w:val="18"/>
                <w:szCs w:val="18"/>
                <w:lang w:bidi="ar"/>
              </w:rPr>
              <w:br/>
              <w:t>Phone: (604)822-5928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54EA2"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Professor of Soil </w:t>
            </w:r>
            <w:r>
              <w:rPr>
                <w:rFonts w:ascii="Times New Roman" w:eastAsia="宋体" w:hAnsi="Times New Roman"/>
                <w:color w:val="000000"/>
                <w:sz w:val="18"/>
                <w:szCs w:val="18"/>
                <w:lang w:bidi="ar"/>
              </w:rPr>
              <w:t>Microbial Ecology</w:t>
            </w:r>
            <w:r>
              <w:rPr>
                <w:rFonts w:ascii="Times New Roman" w:eastAsia="宋体" w:hAnsi="Times New Roman"/>
                <w:color w:val="000000"/>
                <w:sz w:val="18"/>
                <w:szCs w:val="18"/>
                <w:lang w:bidi="ar"/>
              </w:rPr>
              <w:br/>
              <w:t>Applied Biology Program Director</w:t>
            </w:r>
          </w:p>
        </w:tc>
      </w:tr>
      <w:tr w:rsidR="00230515" w14:paraId="4B254D99" w14:textId="77777777">
        <w:trPr>
          <w:trHeight w:val="1270"/>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748CFE"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2" w:tooltip="https://www.grad.ubc.ca/researcher/13701-griess" w:history="1">
              <w:r>
                <w:rPr>
                  <w:rStyle w:val="a4"/>
                  <w:rFonts w:ascii="Times New Roman" w:eastAsia="宋体" w:hAnsi="Times New Roman"/>
                  <w:b/>
                  <w:sz w:val="18"/>
                  <w:szCs w:val="18"/>
                  <w:u w:val="none"/>
                </w:rPr>
                <w:t>Griess, Verena</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A51CA50"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Resources Management, Plants and Forests, Landscape and Environmental Organization, sustainable forest management, forest ma</w:t>
            </w:r>
            <w:r>
              <w:rPr>
                <w:rFonts w:ascii="Times New Roman" w:eastAsia="宋体" w:hAnsi="Times New Roman"/>
                <w:color w:val="222222"/>
                <w:sz w:val="18"/>
                <w:szCs w:val="18"/>
                <w:lang w:bidi="ar"/>
              </w:rPr>
              <w:t>nagement planning, decision support systems, forest economics, mixed species, near natural/ close to nature forestry, plantation forests, silviculture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B10F6"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sally.aitken@ubc.ca</w:t>
            </w:r>
            <w:r>
              <w:rPr>
                <w:rFonts w:ascii="Times New Roman" w:eastAsia="宋体" w:hAnsi="Times New Roman"/>
                <w:color w:val="000000"/>
                <w:sz w:val="18"/>
                <w:szCs w:val="18"/>
                <w:lang w:bidi="ar"/>
              </w:rPr>
              <w:br/>
              <w:t>Phone: (604)822-6044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6AC85"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Assistant </w:t>
            </w:r>
            <w:proofErr w:type="spellStart"/>
            <w:proofErr w:type="gramStart"/>
            <w:r>
              <w:rPr>
                <w:rFonts w:ascii="Times New Roman" w:eastAsia="宋体" w:hAnsi="Times New Roman"/>
                <w:color w:val="000000"/>
                <w:sz w:val="18"/>
                <w:szCs w:val="18"/>
                <w:lang w:bidi="ar"/>
              </w:rPr>
              <w:t>Professor,Forest</w:t>
            </w:r>
            <w:proofErr w:type="spellEnd"/>
            <w:proofErr w:type="gramEnd"/>
            <w:r>
              <w:rPr>
                <w:rFonts w:ascii="Times New Roman" w:eastAsia="宋体" w:hAnsi="Times New Roman"/>
                <w:color w:val="000000"/>
                <w:sz w:val="18"/>
                <w:szCs w:val="18"/>
                <w:lang w:bidi="ar"/>
              </w:rPr>
              <w:t xml:space="preserve"> Management</w:t>
            </w:r>
          </w:p>
        </w:tc>
      </w:tr>
      <w:tr w:rsidR="00230515" w14:paraId="58B4C623"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711EB3E8"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3" w:tooltip="https://www.grad.ubc.ca/researcher/14860-guy" w:history="1">
              <w:r>
                <w:rPr>
                  <w:rStyle w:val="a4"/>
                  <w:rFonts w:ascii="Times New Roman" w:eastAsia="宋体" w:hAnsi="Times New Roman"/>
                  <w:b/>
                  <w:sz w:val="18"/>
                  <w:szCs w:val="18"/>
                  <w:u w:val="none"/>
                </w:rPr>
                <w:t>Guy, Robert</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41E8B681"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Plants and Forests, Physiology, Ecological and </w:t>
            </w:r>
            <w:proofErr w:type="spellStart"/>
            <w:r>
              <w:rPr>
                <w:rFonts w:ascii="Times New Roman" w:eastAsia="宋体" w:hAnsi="Times New Roman"/>
                <w:color w:val="222222"/>
                <w:sz w:val="18"/>
                <w:szCs w:val="18"/>
                <w:lang w:bidi="ar"/>
              </w:rPr>
              <w:t>Ecophysiological</w:t>
            </w:r>
            <w:proofErr w:type="spellEnd"/>
            <w:r>
              <w:rPr>
                <w:rFonts w:ascii="Times New Roman" w:eastAsia="宋体" w:hAnsi="Times New Roman"/>
                <w:color w:val="222222"/>
                <w:sz w:val="18"/>
                <w:szCs w:val="18"/>
                <w:lang w:bidi="ar"/>
              </w:rPr>
              <w:t xml:space="preserve"> Processes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E4A02"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rob.guy@ubc.ca</w:t>
            </w:r>
            <w:r>
              <w:rPr>
                <w:rFonts w:ascii="Times New Roman" w:eastAsia="宋体" w:hAnsi="Times New Roman"/>
                <w:color w:val="000000"/>
                <w:sz w:val="18"/>
                <w:szCs w:val="18"/>
                <w:lang w:bidi="ar"/>
              </w:rPr>
              <w:br/>
              <w:t>Phone: (604)822-6023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9EBB9"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 &amp; Head</w:t>
            </w:r>
            <w:r>
              <w:rPr>
                <w:rFonts w:ascii="Times New Roman" w:eastAsia="宋体" w:hAnsi="Times New Roman"/>
                <w:color w:val="000000"/>
                <w:sz w:val="18"/>
                <w:szCs w:val="18"/>
                <w:lang w:bidi="ar"/>
              </w:rPr>
              <w:br/>
              <w:t>Editor-in-Chief, TREES Structure and Function</w:t>
            </w:r>
          </w:p>
        </w:tc>
      </w:tr>
      <w:tr w:rsidR="00230515" w14:paraId="34B972C2" w14:textId="77777777">
        <w:trPr>
          <w:trHeight w:val="914"/>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213D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4" w:tooltip="https://www.grad.ubc.ca/researcher/14524-hagerman" w:history="1">
              <w:r>
                <w:rPr>
                  <w:rStyle w:val="a4"/>
                  <w:rFonts w:ascii="Times New Roman" w:eastAsia="宋体" w:hAnsi="Times New Roman"/>
                  <w:b/>
                  <w:sz w:val="18"/>
                  <w:szCs w:val="18"/>
                  <w:u w:val="none"/>
                </w:rPr>
                <w:t>Hagerman, Shannon Marie</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785F105D"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biodiversity, climate change, communities and livelihoods, conservation, forest policy, social science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3BF03"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shannon.hagerman@ubc.ca</w:t>
            </w:r>
            <w:r>
              <w:rPr>
                <w:rFonts w:ascii="Times New Roman" w:eastAsia="宋体" w:hAnsi="Times New Roman"/>
                <w:color w:val="000000"/>
                <w:sz w:val="18"/>
                <w:szCs w:val="18"/>
                <w:lang w:bidi="ar"/>
              </w:rPr>
              <w:br/>
              <w:t>Phone: (604)827-2625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3C06B"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w:t>
            </w:r>
          </w:p>
        </w:tc>
      </w:tr>
      <w:tr w:rsidR="00230515" w14:paraId="4EC1FB60"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4974448F"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5" w:tooltip="https://www.grad.ubc.ca/researcher/15208-hinch" w:history="1">
              <w:r>
                <w:rPr>
                  <w:rStyle w:val="a4"/>
                  <w:rFonts w:ascii="Times New Roman" w:eastAsia="宋体" w:hAnsi="Times New Roman"/>
                  <w:b/>
                  <w:sz w:val="18"/>
                  <w:szCs w:val="18"/>
                  <w:u w:val="none"/>
                </w:rPr>
                <w:t>Hinch, Scott</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0C76F1C0"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salmon migrations, salmon ecology, salmon fisheries, fish conservation, land use impacts (</w:t>
            </w:r>
            <w:proofErr w:type="gramStart"/>
            <w:r>
              <w:rPr>
                <w:rFonts w:ascii="Times New Roman" w:eastAsia="宋体" w:hAnsi="Times New Roman"/>
                <w:color w:val="222222"/>
                <w:sz w:val="18"/>
                <w:szCs w:val="18"/>
                <w:lang w:bidi="ar"/>
              </w:rPr>
              <w:t>e.g.</w:t>
            </w:r>
            <w:proofErr w:type="gramEnd"/>
            <w:r>
              <w:rPr>
                <w:rFonts w:ascii="Times New Roman" w:eastAsia="宋体" w:hAnsi="Times New Roman"/>
                <w:color w:val="222222"/>
                <w:sz w:val="18"/>
                <w:szCs w:val="18"/>
                <w:lang w:bidi="ar"/>
              </w:rPr>
              <w:t xml:space="preserve"> forestry) on fish and habitat, Sa</w:t>
            </w:r>
            <w:r>
              <w:rPr>
                <w:rFonts w:ascii="Times New Roman" w:eastAsia="宋体" w:hAnsi="Times New Roman"/>
                <w:color w:val="222222"/>
                <w:sz w:val="18"/>
                <w:szCs w:val="18"/>
                <w:lang w:bidi="ar"/>
              </w:rPr>
              <w:t xml:space="preserve">lmon, conservation, ecology, fish ecology, fisheries management, stream, and </w:t>
            </w:r>
            <w:proofErr w:type="spellStart"/>
            <w:r>
              <w:rPr>
                <w:rFonts w:ascii="Times New Roman" w:eastAsia="宋体" w:hAnsi="Times New Roman"/>
                <w:color w:val="222222"/>
                <w:sz w:val="18"/>
                <w:szCs w:val="18"/>
                <w:lang w:bidi="ar"/>
              </w:rPr>
              <w:t>riperian</w:t>
            </w:r>
            <w:proofErr w:type="spellEnd"/>
            <w:r>
              <w:rPr>
                <w:rFonts w:ascii="Times New Roman" w:eastAsia="宋体" w:hAnsi="Times New Roman"/>
                <w:color w:val="222222"/>
                <w:sz w:val="18"/>
                <w:szCs w:val="18"/>
                <w:lang w:bidi="ar"/>
              </w:rPr>
              <w:t xml:space="preserve"> ecology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51762"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scott.hinch@ubc.ca</w:t>
            </w:r>
            <w:r>
              <w:rPr>
                <w:rFonts w:ascii="Times New Roman" w:eastAsia="宋体" w:hAnsi="Times New Roman"/>
                <w:color w:val="000000"/>
                <w:sz w:val="18"/>
                <w:szCs w:val="18"/>
                <w:lang w:bidi="ar"/>
              </w:rPr>
              <w:br/>
              <w:t>Phone: (604)822-9377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EF321"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w:t>
            </w:r>
            <w:r>
              <w:rPr>
                <w:rFonts w:ascii="Times New Roman" w:eastAsia="宋体" w:hAnsi="Times New Roman"/>
                <w:color w:val="000000"/>
                <w:sz w:val="18"/>
                <w:szCs w:val="18"/>
                <w:lang w:bidi="ar"/>
              </w:rPr>
              <w:br/>
              <w:t>Director, Natural Resources Conservation Program</w:t>
            </w:r>
          </w:p>
        </w:tc>
      </w:tr>
      <w:tr w:rsidR="00230515" w14:paraId="6B5DBDED"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5692C"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6" w:tooltip="https://www.grad.ubc.ca/researcher/15616-innes" w:history="1">
              <w:r>
                <w:rPr>
                  <w:rStyle w:val="a4"/>
                  <w:rFonts w:ascii="Times New Roman" w:eastAsia="宋体" w:hAnsi="Times New Roman"/>
                  <w:b/>
                  <w:sz w:val="18"/>
                  <w:szCs w:val="18"/>
                  <w:u w:val="none"/>
                </w:rPr>
                <w:t>Innes, John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5030618C"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Plants and Forests, Climate Changes and Impacts, Forestry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B2A46"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john.innes@ubc.ca</w:t>
            </w:r>
            <w:r>
              <w:rPr>
                <w:rFonts w:ascii="Times New Roman" w:eastAsia="宋体" w:hAnsi="Times New Roman"/>
                <w:color w:val="000000"/>
                <w:sz w:val="18"/>
                <w:szCs w:val="18"/>
                <w:lang w:bidi="ar"/>
              </w:rPr>
              <w:br/>
              <w:t>Phone: (604)822-3542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1BE49"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Dean, Faculty of Forestry</w:t>
            </w:r>
            <w:r>
              <w:rPr>
                <w:rFonts w:ascii="Times New Roman" w:eastAsia="宋体" w:hAnsi="Times New Roman"/>
                <w:color w:val="000000"/>
                <w:sz w:val="18"/>
                <w:szCs w:val="18"/>
                <w:lang w:bidi="ar"/>
              </w:rPr>
              <w:br/>
              <w:t>Forest Renewal BC Chair in Forest Management</w:t>
            </w:r>
          </w:p>
        </w:tc>
      </w:tr>
      <w:tr w:rsidR="00230515" w14:paraId="107D1F32"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064C0AE9"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7" w:tooltip="https://www.grad.ubc.ca/researcher/16708-jiang" w:history="1">
              <w:r>
                <w:rPr>
                  <w:rStyle w:val="a4"/>
                  <w:rFonts w:ascii="Times New Roman" w:eastAsia="宋体" w:hAnsi="Times New Roman"/>
                  <w:b/>
                  <w:sz w:val="18"/>
                  <w:szCs w:val="18"/>
                  <w:u w:val="none"/>
                </w:rPr>
                <w:t>Jiang, Feng</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2E4B5002"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bio-based nanomaterials, carbohydrate chemistry, chemistry, sustainability, wood science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91B85"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Email: </w:t>
            </w:r>
            <w:r>
              <w:rPr>
                <w:rFonts w:ascii="Times New Roman" w:eastAsia="宋体" w:hAnsi="Times New Roman"/>
                <w:color w:val="000000"/>
                <w:sz w:val="18"/>
                <w:szCs w:val="18"/>
                <w:lang w:bidi="ar"/>
              </w:rPr>
              <w:t>feng.jiang@ubc.ca</w:t>
            </w:r>
            <w:r>
              <w:rPr>
                <w:rFonts w:ascii="Times New Roman" w:eastAsia="宋体" w:hAnsi="Times New Roman"/>
                <w:color w:val="000000"/>
                <w:sz w:val="18"/>
                <w:szCs w:val="18"/>
                <w:lang w:bidi="ar"/>
              </w:rPr>
              <w:br/>
              <w:t>Phone: (604)822-7667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1790A"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w:t>
            </w:r>
            <w:r>
              <w:rPr>
                <w:rFonts w:ascii="Times New Roman" w:eastAsia="宋体" w:hAnsi="Times New Roman"/>
                <w:color w:val="000000"/>
                <w:sz w:val="18"/>
                <w:szCs w:val="18"/>
                <w:lang w:bidi="ar"/>
              </w:rPr>
              <w:br/>
              <w:t>Canada Research Chair (Tier II) in Sustainable Functional Biomaterials</w:t>
            </w:r>
          </w:p>
        </w:tc>
      </w:tr>
      <w:tr w:rsidR="00230515" w14:paraId="36B1BB4F" w14:textId="77777777">
        <w:trPr>
          <w:trHeight w:val="1581"/>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227B3D"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8" w:tooltip="https://www.grad.ubc.ca/researcher/15701-konijnendijk" w:history="1">
              <w:r>
                <w:rPr>
                  <w:rStyle w:val="a4"/>
                  <w:rFonts w:ascii="Times New Roman" w:eastAsia="宋体" w:hAnsi="Times New Roman"/>
                  <w:b/>
                  <w:sz w:val="18"/>
                  <w:szCs w:val="18"/>
                  <w:u w:val="none"/>
                </w:rPr>
                <w:t>Konijnendijk, Cecil</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64DE94DF"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Design and Planning of Space, Landscape and Environmental Organization, Urban and Rural Planning Policies, </w:t>
            </w:r>
            <w:r>
              <w:rPr>
                <w:rFonts w:ascii="Times New Roman" w:eastAsia="宋体" w:hAnsi="Times New Roman"/>
                <w:color w:val="222222"/>
                <w:sz w:val="18"/>
                <w:szCs w:val="18"/>
                <w:lang w:bidi="ar"/>
              </w:rPr>
              <w:t>urban forestry, green infrastructure planning, green space governance, urban ecosystem services, people-nature relationships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21451"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cecil.konijnendijk@ubc.ca</w:t>
            </w:r>
            <w:r>
              <w:rPr>
                <w:rFonts w:ascii="Times New Roman" w:eastAsia="宋体" w:hAnsi="Times New Roman"/>
                <w:color w:val="000000"/>
                <w:sz w:val="18"/>
                <w:szCs w:val="18"/>
                <w:lang w:bidi="ar"/>
              </w:rPr>
              <w:br/>
              <w:t>Phone: (604)827-0191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23114"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 (urban forestry</w:t>
            </w:r>
            <w:proofErr w:type="gramStart"/>
            <w:r>
              <w:rPr>
                <w:rFonts w:ascii="Times New Roman" w:eastAsia="宋体" w:hAnsi="Times New Roman"/>
                <w:color w:val="222222"/>
                <w:sz w:val="18"/>
                <w:szCs w:val="18"/>
                <w:lang w:bidi="ar"/>
              </w:rPr>
              <w:t>),Program</w:t>
            </w:r>
            <w:proofErr w:type="gramEnd"/>
            <w:r>
              <w:rPr>
                <w:rFonts w:ascii="Times New Roman" w:eastAsia="宋体" w:hAnsi="Times New Roman"/>
                <w:color w:val="222222"/>
                <w:sz w:val="18"/>
                <w:szCs w:val="18"/>
                <w:lang w:bidi="ar"/>
              </w:rPr>
              <w:t xml:space="preserve"> Director, Master of Urban Forestry </w:t>
            </w:r>
            <w:proofErr w:type="spellStart"/>
            <w:r>
              <w:rPr>
                <w:rFonts w:ascii="Times New Roman" w:eastAsia="宋体" w:hAnsi="Times New Roman"/>
                <w:color w:val="222222"/>
                <w:sz w:val="18"/>
                <w:szCs w:val="18"/>
                <w:lang w:bidi="ar"/>
              </w:rPr>
              <w:t>Leadership,Project</w:t>
            </w:r>
            <w:proofErr w:type="spellEnd"/>
            <w:r>
              <w:rPr>
                <w:rFonts w:ascii="Times New Roman" w:eastAsia="宋体" w:hAnsi="Times New Roman"/>
                <w:color w:val="222222"/>
                <w:sz w:val="18"/>
                <w:szCs w:val="18"/>
                <w:lang w:bidi="ar"/>
              </w:rPr>
              <w:t xml:space="preserve"> leader of the UFORIA (Urban Forestry Research In Action) lab at UBC</w:t>
            </w:r>
          </w:p>
        </w:tc>
      </w:tr>
      <w:tr w:rsidR="00230515" w14:paraId="40348687" w14:textId="77777777">
        <w:trPr>
          <w:trHeight w:val="1270"/>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5B6BA6E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39" w:tooltip="https://www.grad.ubc.ca/researcher/15404-kozak" w:history="1">
              <w:r>
                <w:rPr>
                  <w:rStyle w:val="a4"/>
                  <w:rFonts w:ascii="Times New Roman" w:eastAsia="宋体" w:hAnsi="Times New Roman"/>
                  <w:b/>
                  <w:sz w:val="18"/>
                  <w:szCs w:val="18"/>
                  <w:u w:val="none"/>
                </w:rPr>
                <w:t>Kozak, Robert Antal</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4BEDF621"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Forest-dependent communities in transition, international development &amp; poverty alleviation, value-added strategies, fore</w:t>
            </w:r>
            <w:r>
              <w:rPr>
                <w:rFonts w:ascii="Times New Roman" w:eastAsia="宋体" w:hAnsi="Times New Roman"/>
                <w:color w:val="222222"/>
                <w:sz w:val="18"/>
                <w:szCs w:val="18"/>
                <w:lang w:bidi="ar"/>
              </w:rPr>
              <w:t xml:space="preserve">st certification &amp; corporate social responsibility, forest sector sustainability &amp; competitiveness, marketing, management &amp; consumer </w:t>
            </w:r>
            <w:proofErr w:type="spellStart"/>
            <w:r>
              <w:rPr>
                <w:rFonts w:ascii="Times New Roman" w:eastAsia="宋体" w:hAnsi="Times New Roman"/>
                <w:color w:val="222222"/>
                <w:sz w:val="18"/>
                <w:szCs w:val="18"/>
                <w:lang w:bidi="ar"/>
              </w:rPr>
              <w:t>behaviour</w:t>
            </w:r>
            <w:proofErr w:type="spellEnd"/>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83B84"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rob.kozak@ubc.ca</w:t>
            </w:r>
            <w:r>
              <w:rPr>
                <w:rFonts w:ascii="Times New Roman" w:eastAsia="宋体" w:hAnsi="Times New Roman"/>
                <w:color w:val="000000"/>
                <w:sz w:val="18"/>
                <w:szCs w:val="18"/>
                <w:lang w:bidi="ar"/>
              </w:rPr>
              <w:br/>
              <w:t>Phone: (604)822-2402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FDD2A"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 Sustainable Business Management</w:t>
            </w:r>
            <w:r>
              <w:rPr>
                <w:rFonts w:ascii="Times New Roman" w:eastAsia="宋体" w:hAnsi="Times New Roman"/>
                <w:color w:val="222222"/>
                <w:sz w:val="18"/>
                <w:szCs w:val="18"/>
                <w:lang w:bidi="ar"/>
              </w:rPr>
              <w:br/>
              <w:t>Associate Dean, Academic</w:t>
            </w:r>
          </w:p>
        </w:tc>
      </w:tr>
      <w:tr w:rsidR="00230515" w14:paraId="21D9B7EF" w14:textId="77777777">
        <w:trPr>
          <w:trHeight w:val="648"/>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19B399"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0" w:tooltip="https://www.grad.ubc.ca/researcher/14225-krzic" w:history="1">
              <w:r>
                <w:rPr>
                  <w:rStyle w:val="a4"/>
                  <w:rFonts w:ascii="Times New Roman" w:eastAsia="宋体" w:hAnsi="Times New Roman"/>
                  <w:b/>
                  <w:sz w:val="18"/>
                  <w:szCs w:val="18"/>
                  <w:u w:val="none"/>
                </w:rPr>
                <w:t>Krzic, Maja</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70BC429"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Agriculture, Soil science, Soil science education, Integration of multimedia and soil science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1089F"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 xml:space="preserve">Email: </w:t>
            </w:r>
            <w:r>
              <w:rPr>
                <w:rFonts w:ascii="Times New Roman" w:eastAsia="宋体" w:hAnsi="Times New Roman"/>
                <w:color w:val="000000"/>
                <w:sz w:val="18"/>
                <w:szCs w:val="18"/>
                <w:lang w:bidi="ar"/>
              </w:rPr>
              <w:t>maja.krzic@ubc.ca</w:t>
            </w:r>
            <w:r>
              <w:rPr>
                <w:rFonts w:ascii="Times New Roman" w:eastAsia="宋体" w:hAnsi="Times New Roman"/>
                <w:color w:val="000000"/>
                <w:sz w:val="18"/>
                <w:szCs w:val="18"/>
                <w:lang w:bidi="ar"/>
              </w:rPr>
              <w:br/>
              <w:t>Phone: (604)822–0252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4B0A7"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Assistant Professor</w:t>
            </w:r>
          </w:p>
        </w:tc>
      </w:tr>
      <w:tr w:rsidR="00230515" w14:paraId="2077BC0C" w14:textId="77777777">
        <w:trPr>
          <w:trHeight w:val="648"/>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3872075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1" w:tooltip="https://www.grad.ubc.ca/researcher/14198-lam" w:history="1">
              <w:r>
                <w:rPr>
                  <w:rStyle w:val="a4"/>
                  <w:rFonts w:ascii="Times New Roman" w:eastAsia="宋体" w:hAnsi="Times New Roman"/>
                  <w:b/>
                  <w:sz w:val="18"/>
                  <w:szCs w:val="18"/>
                  <w:u w:val="none"/>
                </w:rPr>
                <w:t>Lam, Frank</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098F90CF"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timber </w:t>
            </w:r>
            <w:proofErr w:type="gramStart"/>
            <w:r>
              <w:rPr>
                <w:rFonts w:ascii="Times New Roman" w:eastAsia="宋体" w:hAnsi="Times New Roman"/>
                <w:color w:val="222222"/>
                <w:sz w:val="18"/>
                <w:szCs w:val="18"/>
                <w:lang w:bidi="ar"/>
              </w:rPr>
              <w:t>engineering;</w:t>
            </w:r>
            <w:proofErr w:type="gramEnd"/>
            <w:r>
              <w:rPr>
                <w:rFonts w:ascii="Times New Roman" w:eastAsia="宋体" w:hAnsi="Times New Roman"/>
                <w:color w:val="222222"/>
                <w:sz w:val="18"/>
                <w:szCs w:val="18"/>
                <w:lang w:bidi="ar"/>
              </w:rPr>
              <w:t xml:space="preserve"> structural use of wood products, Engineered wood systems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31BA1"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frank.lam@ubc.ca</w:t>
            </w:r>
            <w:r>
              <w:rPr>
                <w:rFonts w:ascii="Times New Roman" w:eastAsia="宋体" w:hAnsi="Times New Roman"/>
                <w:color w:val="000000"/>
                <w:sz w:val="18"/>
                <w:szCs w:val="18"/>
                <w:lang w:bidi="ar"/>
              </w:rPr>
              <w:br/>
              <w:t>Phone: (604)822-6526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7E5CC" w14:textId="47E04DD8"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w:t>
            </w:r>
            <w:r w:rsidR="004620D7">
              <w:rPr>
                <w:rFonts w:ascii="Times New Roman" w:eastAsia="宋体" w:hAnsi="Times New Roman"/>
                <w:color w:val="222222"/>
                <w:sz w:val="18"/>
                <w:szCs w:val="18"/>
                <w:lang w:bidi="ar"/>
              </w:rPr>
              <w:t xml:space="preserve"> </w:t>
            </w:r>
            <w:r>
              <w:rPr>
                <w:rFonts w:ascii="Times New Roman" w:eastAsia="宋体" w:hAnsi="Times New Roman"/>
                <w:color w:val="222222"/>
                <w:sz w:val="18"/>
                <w:szCs w:val="18"/>
                <w:lang w:bidi="ar"/>
              </w:rPr>
              <w:t>Senior Chair Professor Wood Building Design and Construction</w:t>
            </w:r>
          </w:p>
        </w:tc>
      </w:tr>
      <w:tr w:rsidR="00230515" w14:paraId="014B2C26" w14:textId="77777777">
        <w:trPr>
          <w:trHeight w:val="648"/>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75D248"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2" w:tooltip="https://www.grad.ubc.ca/researcher/15342-lemay" w:history="1">
              <w:r>
                <w:rPr>
                  <w:rStyle w:val="a4"/>
                  <w:rFonts w:ascii="Times New Roman" w:eastAsia="宋体" w:hAnsi="Times New Roman"/>
                  <w:b/>
                  <w:sz w:val="18"/>
                  <w:szCs w:val="18"/>
                  <w:u w:val="none"/>
                </w:rPr>
                <w:t>Lemay, Valerie</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3F10D74B"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Modeling, estimation, biometrics/mensuration</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02880"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Valerie.leMay@ubc.ca</w:t>
            </w:r>
            <w:r>
              <w:rPr>
                <w:rFonts w:ascii="Times New Roman" w:eastAsia="宋体" w:hAnsi="Times New Roman"/>
                <w:color w:val="000000"/>
                <w:sz w:val="18"/>
                <w:szCs w:val="18"/>
                <w:lang w:bidi="ar"/>
              </w:rPr>
              <w:br/>
              <w:t>Phone: (604)822-4770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E5837"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 Forest Biometrics and</w:t>
            </w:r>
            <w:r>
              <w:rPr>
                <w:rFonts w:ascii="Times New Roman" w:eastAsia="宋体" w:hAnsi="Times New Roman"/>
                <w:color w:val="222222"/>
                <w:sz w:val="18"/>
                <w:szCs w:val="18"/>
                <w:lang w:bidi="ar"/>
              </w:rPr>
              <w:t xml:space="preserve"> Forest Measurements</w:t>
            </w:r>
          </w:p>
        </w:tc>
      </w:tr>
      <w:tr w:rsidR="00230515" w14:paraId="1147F3F7" w14:textId="77777777">
        <w:trPr>
          <w:trHeight w:val="1270"/>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3BE94C14"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3" w:tooltip="https://www.grad.ubc.ca/researcher/17330-loss" w:history="1">
              <w:r>
                <w:rPr>
                  <w:rStyle w:val="a4"/>
                  <w:rFonts w:ascii="Times New Roman" w:eastAsia="宋体" w:hAnsi="Times New Roman"/>
                  <w:b/>
                  <w:sz w:val="18"/>
                  <w:szCs w:val="18"/>
                  <w:u w:val="none"/>
                </w:rPr>
                <w:t>Loss, Cristiano</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00185D6F"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Wood, Timber Engineering, Wood Building Systems, Hybrid Wood-Based Systems, Seismic Design and </w:t>
            </w:r>
            <w:r>
              <w:rPr>
                <w:rFonts w:ascii="Times New Roman" w:eastAsia="宋体" w:hAnsi="Times New Roman"/>
                <w:color w:val="222222"/>
                <w:sz w:val="18"/>
                <w:szCs w:val="18"/>
                <w:lang w:bidi="ar"/>
              </w:rPr>
              <w:t xml:space="preserve">Analysis of Timber Structures, </w:t>
            </w:r>
            <w:proofErr w:type="spellStart"/>
            <w:r>
              <w:rPr>
                <w:rFonts w:ascii="Times New Roman" w:eastAsia="宋体" w:hAnsi="Times New Roman"/>
                <w:color w:val="222222"/>
                <w:sz w:val="18"/>
                <w:szCs w:val="18"/>
                <w:lang w:bidi="ar"/>
              </w:rPr>
              <w:t>Industrialised</w:t>
            </w:r>
            <w:proofErr w:type="spellEnd"/>
            <w:r>
              <w:rPr>
                <w:rFonts w:ascii="Times New Roman" w:eastAsia="宋体" w:hAnsi="Times New Roman"/>
                <w:color w:val="222222"/>
                <w:sz w:val="18"/>
                <w:szCs w:val="18"/>
                <w:lang w:bidi="ar"/>
              </w:rPr>
              <w:t xml:space="preserve"> Wood Systems, Engineered Wood Solutions, Wood as Structural Material, Engineering Wood Design</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512D0"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cristiano.loss@ubc.ca</w:t>
            </w:r>
            <w:r>
              <w:rPr>
                <w:rFonts w:ascii="Times New Roman" w:eastAsia="宋体" w:hAnsi="Times New Roman"/>
                <w:color w:val="000000"/>
                <w:sz w:val="18"/>
                <w:szCs w:val="18"/>
                <w:lang w:bidi="ar"/>
              </w:rPr>
              <w:br/>
              <w:t>Phone: (604)822-6716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F84D7"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 in Timber Engineering</w:t>
            </w:r>
            <w:r>
              <w:rPr>
                <w:rFonts w:ascii="Times New Roman" w:eastAsia="宋体" w:hAnsi="Times New Roman"/>
                <w:color w:val="000000"/>
                <w:sz w:val="18"/>
                <w:szCs w:val="18"/>
                <w:lang w:bidi="ar"/>
              </w:rPr>
              <w:br/>
              <w:t xml:space="preserve">Associate Chair in Wood </w:t>
            </w:r>
            <w:r>
              <w:rPr>
                <w:rFonts w:ascii="Times New Roman" w:eastAsia="宋体" w:hAnsi="Times New Roman"/>
                <w:color w:val="000000"/>
                <w:sz w:val="18"/>
                <w:szCs w:val="18"/>
                <w:lang w:bidi="ar"/>
              </w:rPr>
              <w:t>Building Design and Construction</w:t>
            </w:r>
          </w:p>
        </w:tc>
      </w:tr>
      <w:tr w:rsidR="00230515" w14:paraId="5E04747F" w14:textId="77777777">
        <w:trPr>
          <w:trHeight w:val="1270"/>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6705A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4" w:tooltip="https://www.grad.ubc.ca/researcher/15037-mansfield" w:history="1">
              <w:r>
                <w:rPr>
                  <w:rStyle w:val="a4"/>
                  <w:rFonts w:ascii="Times New Roman" w:eastAsia="宋体" w:hAnsi="Times New Roman"/>
                  <w:b/>
                  <w:sz w:val="18"/>
                  <w:szCs w:val="18"/>
                  <w:u w:val="none"/>
                </w:rPr>
                <w:t>Mansfield, Shawn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5B4F9C1F"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plant metabolism, cellulose biosynthesis, lignin biosynthesis, wood formation, wood quality, cell wall biochemistry,</w:t>
            </w:r>
            <w:r>
              <w:rPr>
                <w:rFonts w:ascii="Times New Roman" w:eastAsia="宋体" w:hAnsi="Times New Roman"/>
                <w:color w:val="222222"/>
                <w:sz w:val="18"/>
                <w:szCs w:val="18"/>
                <w:lang w:bidi="ar"/>
              </w:rPr>
              <w:t xml:space="preserve"> tree biotechnology, transgenics, Tree biotechnology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538AA"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shawn.mansfield@ubc.ca</w:t>
            </w:r>
            <w:r>
              <w:rPr>
                <w:rFonts w:ascii="Times New Roman" w:eastAsia="宋体" w:hAnsi="Times New Roman"/>
                <w:color w:val="000000"/>
                <w:sz w:val="18"/>
                <w:szCs w:val="18"/>
                <w:lang w:bidi="ar"/>
              </w:rPr>
              <w:br/>
              <w:t>Phone: (604)822-0196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B9EB5" w14:textId="77777777" w:rsidR="00230515" w:rsidRDefault="00020EB5">
            <w:pPr>
              <w:spacing w:line="240" w:lineRule="exact"/>
              <w:jc w:val="center"/>
              <w:textAlignment w:val="center"/>
              <w:rPr>
                <w:rFonts w:ascii="Times New Roman" w:eastAsia="宋体" w:hAnsi="Times New Roman"/>
                <w:color w:val="222222"/>
                <w:sz w:val="18"/>
                <w:szCs w:val="18"/>
              </w:rPr>
            </w:pPr>
            <w:proofErr w:type="spellStart"/>
            <w:proofErr w:type="gramStart"/>
            <w:r>
              <w:rPr>
                <w:rFonts w:ascii="Times New Roman" w:eastAsia="宋体" w:hAnsi="Times New Roman"/>
                <w:color w:val="222222"/>
                <w:sz w:val="18"/>
                <w:szCs w:val="18"/>
                <w:lang w:bidi="ar"/>
              </w:rPr>
              <w:t>Professor,Canada</w:t>
            </w:r>
            <w:proofErr w:type="spellEnd"/>
            <w:proofErr w:type="gramEnd"/>
            <w:r>
              <w:rPr>
                <w:rFonts w:ascii="Times New Roman" w:eastAsia="宋体" w:hAnsi="Times New Roman"/>
                <w:color w:val="222222"/>
                <w:sz w:val="18"/>
                <w:szCs w:val="18"/>
                <w:lang w:bidi="ar"/>
              </w:rPr>
              <w:t xml:space="preserve"> Research Chair in Wood Biotechnology and </w:t>
            </w:r>
            <w:proofErr w:type="spellStart"/>
            <w:r>
              <w:rPr>
                <w:rFonts w:ascii="Times New Roman" w:eastAsia="宋体" w:hAnsi="Times New Roman"/>
                <w:color w:val="222222"/>
                <w:sz w:val="18"/>
                <w:szCs w:val="18"/>
                <w:lang w:bidi="ar"/>
              </w:rPr>
              <w:t>Fibre</w:t>
            </w:r>
            <w:proofErr w:type="spellEnd"/>
            <w:r>
              <w:rPr>
                <w:rFonts w:ascii="Times New Roman" w:eastAsia="宋体" w:hAnsi="Times New Roman"/>
                <w:color w:val="222222"/>
                <w:sz w:val="18"/>
                <w:szCs w:val="18"/>
                <w:lang w:bidi="ar"/>
              </w:rPr>
              <w:t xml:space="preserve"> </w:t>
            </w:r>
            <w:proofErr w:type="spellStart"/>
            <w:r>
              <w:rPr>
                <w:rFonts w:ascii="Times New Roman" w:eastAsia="宋体" w:hAnsi="Times New Roman"/>
                <w:color w:val="222222"/>
                <w:sz w:val="18"/>
                <w:szCs w:val="18"/>
                <w:lang w:bidi="ar"/>
              </w:rPr>
              <w:t>Quality,Fellow</w:t>
            </w:r>
            <w:proofErr w:type="spellEnd"/>
            <w:r>
              <w:rPr>
                <w:rFonts w:ascii="Times New Roman" w:eastAsia="宋体" w:hAnsi="Times New Roman"/>
                <w:color w:val="222222"/>
                <w:sz w:val="18"/>
                <w:szCs w:val="18"/>
                <w:lang w:bidi="ar"/>
              </w:rPr>
              <w:t xml:space="preserve"> of the Royal Society of Canada</w:t>
            </w:r>
          </w:p>
        </w:tc>
      </w:tr>
      <w:tr w:rsidR="00230515" w14:paraId="165EFFA0" w14:textId="77777777">
        <w:trPr>
          <w:trHeight w:val="648"/>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6BF617CE"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5" w:tooltip="https://www.grad.ubc.ca/researcher/14537-marshall" w:history="1">
              <w:r>
                <w:rPr>
                  <w:rStyle w:val="a4"/>
                  <w:rFonts w:ascii="Times New Roman" w:eastAsia="宋体" w:hAnsi="Times New Roman"/>
                  <w:b/>
                  <w:sz w:val="18"/>
                  <w:szCs w:val="18"/>
                  <w:u w:val="none"/>
                </w:rPr>
                <w:t>Marshall, Peter</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5AFC3AB6"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Plants and Forests, Forest measurements, Forest stand dynamics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54225"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peter.marshall@ubc.ca</w:t>
            </w:r>
            <w:r>
              <w:rPr>
                <w:rFonts w:ascii="Times New Roman" w:eastAsia="宋体" w:hAnsi="Times New Roman"/>
                <w:color w:val="000000"/>
                <w:sz w:val="18"/>
                <w:szCs w:val="18"/>
                <w:lang w:bidi="ar"/>
              </w:rPr>
              <w:br/>
              <w:t>Phone: (604)822-4918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739BD"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w:t>
            </w:r>
            <w:r>
              <w:rPr>
                <w:rFonts w:ascii="Times New Roman" w:eastAsia="宋体" w:hAnsi="Times New Roman"/>
                <w:color w:val="222222"/>
                <w:sz w:val="18"/>
                <w:szCs w:val="18"/>
                <w:lang w:bidi="ar"/>
              </w:rPr>
              <w:t>sor</w:t>
            </w:r>
            <w:r>
              <w:rPr>
                <w:rFonts w:ascii="Times New Roman" w:eastAsia="宋体" w:hAnsi="Times New Roman"/>
                <w:color w:val="222222"/>
                <w:sz w:val="18"/>
                <w:szCs w:val="18"/>
                <w:lang w:bidi="ar"/>
              </w:rPr>
              <w:br/>
              <w:t>Director, Asian Strategies</w:t>
            </w:r>
          </w:p>
        </w:tc>
      </w:tr>
      <w:tr w:rsidR="00230515" w14:paraId="3661C8F8" w14:textId="77777777">
        <w:trPr>
          <w:trHeight w:val="727"/>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81492F"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6" w:tooltip="https://www.grad.ubc.ca/researcher/17208-martin" w:history="1">
              <w:r>
                <w:rPr>
                  <w:rStyle w:val="a4"/>
                  <w:rFonts w:ascii="Times New Roman" w:eastAsia="宋体" w:hAnsi="Times New Roman"/>
                  <w:b/>
                  <w:sz w:val="18"/>
                  <w:szCs w:val="18"/>
                  <w:u w:val="none"/>
                </w:rPr>
                <w:t>Martin, Tara</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5BE1626B"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biodiversity, climate change, climate models, conservation, ecological monitoring, ecology, land-use change, landscape ecology</w:t>
            </w:r>
            <w:r>
              <w:rPr>
                <w:rFonts w:ascii="Times New Roman" w:eastAsia="宋体" w:hAnsi="Times New Roman"/>
                <w:color w:val="222222"/>
                <w:sz w:val="18"/>
                <w:szCs w:val="18"/>
                <w:lang w:bidi="ar"/>
              </w:rPr>
              <w:t>, landscape planning, modelling</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9949C"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tara.martin@ubc.ca</w:t>
            </w:r>
            <w:r>
              <w:rPr>
                <w:rFonts w:ascii="Times New Roman" w:eastAsia="宋体" w:hAnsi="Times New Roman"/>
                <w:color w:val="000000"/>
                <w:sz w:val="18"/>
                <w:szCs w:val="18"/>
                <w:lang w:bidi="ar"/>
              </w:rPr>
              <w:br/>
              <w:t>Phone: (604)822-1138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71A88"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w:t>
            </w:r>
          </w:p>
        </w:tc>
      </w:tr>
      <w:tr w:rsidR="00230515" w14:paraId="54A24FB6" w14:textId="77777777">
        <w:trPr>
          <w:trHeight w:val="1038"/>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6067ABB5"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7" w:tooltip="https://www.grad.ubc.ca/researcher/13772-meitner" w:history="1">
              <w:r>
                <w:rPr>
                  <w:rStyle w:val="a4"/>
                  <w:rFonts w:ascii="Times New Roman" w:eastAsia="宋体" w:hAnsi="Times New Roman"/>
                  <w:b/>
                  <w:sz w:val="18"/>
                  <w:szCs w:val="18"/>
                  <w:u w:val="none"/>
                </w:rPr>
                <w:t>Meitner, Michael</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043321E3"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forest aesthetics and scenic beauty, outdoor recreation, environmental visualization, geographic information systems, vi</w:t>
            </w:r>
            <w:r>
              <w:rPr>
                <w:rFonts w:ascii="Times New Roman" w:eastAsia="宋体" w:hAnsi="Times New Roman"/>
                <w:color w:val="222222"/>
                <w:sz w:val="18"/>
                <w:szCs w:val="18"/>
                <w:lang w:bidi="ar"/>
              </w:rPr>
              <w:t xml:space="preserve">sual perception, agent-based modeling, Public </w:t>
            </w:r>
            <w:proofErr w:type="spellStart"/>
            <w:r>
              <w:rPr>
                <w:rFonts w:ascii="Times New Roman" w:eastAsia="宋体" w:hAnsi="Times New Roman"/>
                <w:color w:val="222222"/>
                <w:sz w:val="18"/>
                <w:szCs w:val="18"/>
                <w:lang w:bidi="ar"/>
              </w:rPr>
              <w:t>involment</w:t>
            </w:r>
            <w:proofErr w:type="spellEnd"/>
            <w:r>
              <w:rPr>
                <w:rFonts w:ascii="Times New Roman" w:eastAsia="宋体" w:hAnsi="Times New Roman"/>
                <w:color w:val="222222"/>
                <w:sz w:val="18"/>
                <w:szCs w:val="18"/>
                <w:lang w:bidi="ar"/>
              </w:rPr>
              <w:t xml:space="preserve"> in planning, sustainability leadership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7C0DB"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mike.meitner@ubc.ca</w:t>
            </w:r>
            <w:r>
              <w:rPr>
                <w:rFonts w:ascii="Times New Roman" w:eastAsia="宋体" w:hAnsi="Times New Roman"/>
                <w:color w:val="000000"/>
                <w:sz w:val="18"/>
                <w:szCs w:val="18"/>
                <w:lang w:bidi="ar"/>
              </w:rPr>
              <w:br/>
              <w:t>Phone: (604)822-0029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E5EAA"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w:t>
            </w:r>
          </w:p>
        </w:tc>
      </w:tr>
      <w:tr w:rsidR="00230515" w14:paraId="4D519EBB" w14:textId="77777777">
        <w:trPr>
          <w:trHeight w:val="1336"/>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D8DC8B"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8" w:tooltip="https://www.grad.ubc.ca/researcher/19128-montwe" w:history="1">
              <w:r>
                <w:rPr>
                  <w:rStyle w:val="a4"/>
                  <w:rFonts w:ascii="Times New Roman" w:eastAsia="宋体" w:hAnsi="Times New Roman"/>
                  <w:b/>
                  <w:sz w:val="18"/>
                  <w:szCs w:val="18"/>
                  <w:u w:val="none"/>
                </w:rPr>
                <w:t>Montwe, David</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2791C220"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climate change, Forest management, silviculture, </w:t>
            </w:r>
            <w:proofErr w:type="gramStart"/>
            <w:r>
              <w:rPr>
                <w:rFonts w:ascii="Times New Roman" w:eastAsia="宋体" w:hAnsi="Times New Roman"/>
                <w:color w:val="222222"/>
                <w:sz w:val="18"/>
                <w:szCs w:val="18"/>
                <w:lang w:bidi="ar"/>
              </w:rPr>
              <w:t>Increasing</w:t>
            </w:r>
            <w:proofErr w:type="gramEnd"/>
            <w:r>
              <w:rPr>
                <w:rFonts w:ascii="Times New Roman" w:eastAsia="宋体" w:hAnsi="Times New Roman"/>
                <w:color w:val="222222"/>
                <w:sz w:val="18"/>
                <w:szCs w:val="18"/>
                <w:lang w:bidi="ar"/>
              </w:rPr>
              <w:t xml:space="preserve"> forest resilience to climatic extremes using silvicultural interv</w:t>
            </w:r>
            <w:r>
              <w:rPr>
                <w:rFonts w:ascii="Times New Roman" w:eastAsia="宋体" w:hAnsi="Times New Roman"/>
                <w:color w:val="222222"/>
                <w:sz w:val="18"/>
                <w:szCs w:val="18"/>
                <w:lang w:bidi="ar"/>
              </w:rPr>
              <w:t>entions, Evaluating silvicultural treatments on timber quality and value, Reducing impacts from forest disturbance agents under climate change, Drought and climate change, Species selection, Regeneration, Long-term resilience</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10265"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david.montwe@ubc.ca</w:t>
            </w:r>
            <w:r>
              <w:rPr>
                <w:rFonts w:ascii="Times New Roman" w:eastAsia="宋体" w:hAnsi="Times New Roman"/>
                <w:color w:val="000000"/>
                <w:sz w:val="18"/>
                <w:szCs w:val="18"/>
                <w:lang w:bidi="ar"/>
              </w:rPr>
              <w:br/>
              <w:t>Pho</w:t>
            </w:r>
            <w:r>
              <w:rPr>
                <w:rFonts w:ascii="Times New Roman" w:eastAsia="宋体" w:hAnsi="Times New Roman"/>
                <w:color w:val="000000"/>
                <w:sz w:val="18"/>
                <w:szCs w:val="18"/>
                <w:lang w:bidi="ar"/>
              </w:rPr>
              <w:t xml:space="preserve">ne: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59C14"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Assistant Professor in Silviculture</w:t>
            </w:r>
          </w:p>
        </w:tc>
      </w:tr>
      <w:tr w:rsidR="00230515" w14:paraId="622C3C5F" w14:textId="77777777">
        <w:trPr>
          <w:trHeight w:val="1075"/>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4F434253"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49" w:tooltip="https://www.grad.ubc.ca/researcher/13836-nelson" w:history="1">
              <w:r>
                <w:rPr>
                  <w:rStyle w:val="a4"/>
                  <w:rFonts w:ascii="Times New Roman" w:eastAsia="宋体" w:hAnsi="Times New Roman"/>
                  <w:b/>
                  <w:sz w:val="18"/>
                  <w:szCs w:val="18"/>
                  <w:u w:val="none"/>
                </w:rPr>
                <w:t>Nelson, Harry William</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6254548C"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analyzing natural and environmental resource policy with an emphasis on forestry and in developing new policy options</w:t>
            </w:r>
            <w:r>
              <w:rPr>
                <w:rFonts w:ascii="Times New Roman" w:eastAsia="宋体" w:hAnsi="Times New Roman"/>
                <w:color w:val="222222"/>
                <w:sz w:val="18"/>
                <w:szCs w:val="18"/>
                <w:lang w:bidi="ar"/>
              </w:rPr>
              <w:t xml:space="preserve"> that can help enhance the long run sustainability of Canadian forests and the communities and businesses that rely upon them</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C7C5D"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harry.nelson@ubc.ca</w:t>
            </w:r>
            <w:r>
              <w:rPr>
                <w:rFonts w:ascii="Times New Roman" w:eastAsia="宋体" w:hAnsi="Times New Roman"/>
                <w:color w:val="000000"/>
                <w:sz w:val="18"/>
                <w:szCs w:val="18"/>
                <w:lang w:bidi="ar"/>
              </w:rPr>
              <w:br/>
              <w:t>Phone: (604)827-3478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BDF24"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w:t>
            </w:r>
          </w:p>
        </w:tc>
      </w:tr>
      <w:tr w:rsidR="00230515" w14:paraId="4BEDF83A"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14EF9D"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50" w:tooltip="https://www.grad.ubc.ca/researcher/17921-nesbitt" w:history="1">
              <w:r>
                <w:rPr>
                  <w:rStyle w:val="a4"/>
                  <w:rFonts w:ascii="Times New Roman" w:eastAsia="宋体" w:hAnsi="Times New Roman"/>
                  <w:b/>
                  <w:sz w:val="18"/>
                  <w:szCs w:val="18"/>
                  <w:u w:val="none"/>
                </w:rPr>
                <w:t>Nesbitt, Lorien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7C393179" w14:textId="77777777" w:rsidR="00230515" w:rsidRDefault="00020EB5">
            <w:pPr>
              <w:spacing w:line="240" w:lineRule="exact"/>
              <w:jc w:val="center"/>
              <w:textAlignment w:val="top"/>
              <w:rPr>
                <w:rFonts w:ascii="Times New Roman" w:eastAsia="宋体" w:hAnsi="Times New Roman"/>
                <w:color w:val="222222"/>
                <w:sz w:val="18"/>
                <w:szCs w:val="18"/>
              </w:rPr>
            </w:pPr>
            <w:proofErr w:type="spellStart"/>
            <w:r>
              <w:rPr>
                <w:rFonts w:ascii="Times New Roman" w:eastAsia="宋体" w:hAnsi="Times New Roman"/>
                <w:color w:val="222222"/>
                <w:sz w:val="18"/>
                <w:szCs w:val="18"/>
                <w:lang w:bidi="ar"/>
              </w:rPr>
              <w:t>Liveable</w:t>
            </w:r>
            <w:proofErr w:type="spellEnd"/>
            <w:r>
              <w:rPr>
                <w:rFonts w:ascii="Times New Roman" w:eastAsia="宋体" w:hAnsi="Times New Roman"/>
                <w:color w:val="222222"/>
                <w:sz w:val="18"/>
                <w:szCs w:val="18"/>
                <w:lang w:bidi="ar"/>
              </w:rPr>
              <w:t xml:space="preserve"> and equitable urban environments, urban forestry, Socio-ecological interactions in urban </w:t>
            </w:r>
            <w:r>
              <w:rPr>
                <w:rFonts w:ascii="Times New Roman" w:eastAsia="宋体" w:hAnsi="Times New Roman"/>
                <w:color w:val="222222"/>
                <w:sz w:val="18"/>
                <w:szCs w:val="18"/>
                <w:lang w:bidi="ar"/>
              </w:rPr>
              <w:t>environments, climate change, Ecosystem services, remote sensing</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BEE30"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lorien.nesbitt@ubc.ca</w:t>
            </w:r>
            <w:r>
              <w:rPr>
                <w:rFonts w:ascii="Times New Roman" w:eastAsia="宋体" w:hAnsi="Times New Roman"/>
                <w:color w:val="000000"/>
                <w:sz w:val="18"/>
                <w:szCs w:val="18"/>
                <w:lang w:bidi="ar"/>
              </w:rPr>
              <w:br/>
              <w:t>Phone: (604)822-3482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D6B65"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Assistant Professor of Urban Forestry</w:t>
            </w:r>
          </w:p>
        </w:tc>
      </w:tr>
      <w:tr w:rsidR="00230515" w14:paraId="65390AF2"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0358B08D"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51" w:tooltip="https://www.grad.ubc.ca/researcher/15137-prescott" w:history="1">
              <w:r>
                <w:rPr>
                  <w:rStyle w:val="a4"/>
                  <w:rFonts w:ascii="Times New Roman" w:eastAsia="宋体" w:hAnsi="Times New Roman"/>
                  <w:b/>
                  <w:sz w:val="18"/>
                  <w:szCs w:val="18"/>
                  <w:u w:val="none"/>
                </w:rPr>
                <w:t>Prescott, Cindy</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7C79BEC7"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Ecological and </w:t>
            </w:r>
            <w:proofErr w:type="spellStart"/>
            <w:r>
              <w:rPr>
                <w:rFonts w:ascii="Times New Roman" w:eastAsia="宋体" w:hAnsi="Times New Roman"/>
                <w:color w:val="222222"/>
                <w:sz w:val="18"/>
                <w:szCs w:val="18"/>
                <w:lang w:bidi="ar"/>
              </w:rPr>
              <w:t>Ecophysiological</w:t>
            </w:r>
            <w:proofErr w:type="spellEnd"/>
            <w:r>
              <w:rPr>
                <w:rFonts w:ascii="Times New Roman" w:eastAsia="宋体" w:hAnsi="Times New Roman"/>
                <w:color w:val="222222"/>
                <w:sz w:val="18"/>
                <w:szCs w:val="18"/>
                <w:lang w:bidi="ar"/>
              </w:rPr>
              <w:t xml:space="preserve"> Processes, Ecosystem (Aquatic and Terrestrial), Landscape and Restoration, Land and Soi</w:t>
            </w:r>
            <w:r>
              <w:rPr>
                <w:rFonts w:ascii="Times New Roman" w:eastAsia="宋体" w:hAnsi="Times New Roman"/>
                <w:color w:val="222222"/>
                <w:sz w:val="18"/>
                <w:szCs w:val="18"/>
                <w:lang w:bidi="ar"/>
              </w:rPr>
              <w:t>l, ecological restoration, soil organic matter, nutrient cycling</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8C2EA"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cindy.prescott@ubc.ca</w:t>
            </w:r>
            <w:r>
              <w:rPr>
                <w:rFonts w:ascii="Times New Roman" w:eastAsia="宋体" w:hAnsi="Times New Roman"/>
                <w:color w:val="000000"/>
                <w:sz w:val="18"/>
                <w:szCs w:val="18"/>
                <w:lang w:bidi="ar"/>
              </w:rPr>
              <w:br/>
              <w:t>Phone: (604)822-4701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A7721" w14:textId="4A4B5A9E"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w:t>
            </w:r>
            <w:r w:rsidR="004620D7">
              <w:rPr>
                <w:rFonts w:ascii="Times New Roman" w:eastAsia="宋体" w:hAnsi="Times New Roman"/>
                <w:color w:val="222222"/>
                <w:sz w:val="18"/>
                <w:szCs w:val="18"/>
                <w:lang w:bidi="ar"/>
              </w:rPr>
              <w:t xml:space="preserve"> </w:t>
            </w:r>
            <w:r>
              <w:rPr>
                <w:rFonts w:ascii="Times New Roman" w:eastAsia="宋体" w:hAnsi="Times New Roman"/>
                <w:color w:val="222222"/>
                <w:sz w:val="18"/>
                <w:szCs w:val="18"/>
                <w:lang w:bidi="ar"/>
              </w:rPr>
              <w:t>Editor, Forest Ecology and Management</w:t>
            </w:r>
          </w:p>
        </w:tc>
      </w:tr>
      <w:tr w:rsidR="00230515" w14:paraId="7A3B571F" w14:textId="77777777">
        <w:trPr>
          <w:trHeight w:val="1270"/>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65DD93"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52" w:tooltip="https://www.grad.ubc.ca/researcher/13671-renneckar" w:history="1">
              <w:r>
                <w:rPr>
                  <w:rStyle w:val="a4"/>
                  <w:rFonts w:ascii="Times New Roman" w:eastAsia="宋体" w:hAnsi="Times New Roman"/>
                  <w:b/>
                  <w:sz w:val="18"/>
                  <w:szCs w:val="18"/>
                  <w:u w:val="none"/>
                </w:rPr>
                <w:t>Renneckar, Scott</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56F22D50"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Advanced renewable materials, biopolymer structure characterization, Clean fractionation of biomass, Electrospinning</w:t>
            </w:r>
            <w:r>
              <w:rPr>
                <w:rFonts w:ascii="Times New Roman" w:eastAsia="宋体" w:hAnsi="Times New Roman"/>
                <w:color w:val="222222"/>
                <w:sz w:val="18"/>
                <w:szCs w:val="18"/>
                <w:lang w:bidi="ar"/>
              </w:rPr>
              <w:t xml:space="preserve"> Fibers, Nanocellulose, Self-assembly of biopolymers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138E5"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scott.renneckar@ubc.ca</w:t>
            </w:r>
            <w:r>
              <w:rPr>
                <w:rFonts w:ascii="Times New Roman" w:eastAsia="宋体" w:hAnsi="Times New Roman"/>
                <w:color w:val="000000"/>
                <w:sz w:val="18"/>
                <w:szCs w:val="18"/>
                <w:lang w:bidi="ar"/>
              </w:rPr>
              <w:br/>
              <w:t>Phone: (604)827-0637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07312" w14:textId="77777777" w:rsidR="00230515" w:rsidRDefault="00020EB5">
            <w:pPr>
              <w:spacing w:line="240" w:lineRule="exact"/>
              <w:jc w:val="center"/>
              <w:textAlignment w:val="center"/>
              <w:rPr>
                <w:rFonts w:ascii="Times New Roman" w:eastAsia="宋体" w:hAnsi="Times New Roman"/>
                <w:color w:val="222222"/>
                <w:sz w:val="18"/>
                <w:szCs w:val="18"/>
              </w:rPr>
            </w:pPr>
            <w:r>
              <w:rPr>
                <w:rFonts w:ascii="Times New Roman" w:eastAsia="宋体" w:hAnsi="Times New Roman"/>
                <w:color w:val="222222"/>
                <w:sz w:val="18"/>
                <w:szCs w:val="18"/>
                <w:lang w:bidi="ar"/>
              </w:rPr>
              <w:t>Professor + Canada Research Chair in Advanced Renewable Materials</w:t>
            </w:r>
            <w:r>
              <w:rPr>
                <w:rFonts w:ascii="Times New Roman" w:eastAsia="宋体" w:hAnsi="Times New Roman"/>
                <w:color w:val="222222"/>
                <w:sz w:val="18"/>
                <w:szCs w:val="18"/>
                <w:lang w:bidi="ar"/>
              </w:rPr>
              <w:br/>
              <w:t>Program Director Forest Bioeconomy Sciences and Technology</w:t>
            </w:r>
          </w:p>
        </w:tc>
      </w:tr>
      <w:tr w:rsidR="00230515" w14:paraId="086A7335" w14:textId="77777777">
        <w:trPr>
          <w:trHeight w:val="1222"/>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518A3B7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53" w:tooltip="https://www.grad.ubc.ca/researcher/15179-rhemtulla" w:history="1">
              <w:r>
                <w:rPr>
                  <w:rStyle w:val="a4"/>
                  <w:rFonts w:ascii="Times New Roman" w:eastAsia="宋体" w:hAnsi="Times New Roman"/>
                  <w:b/>
                  <w:sz w:val="18"/>
                  <w:szCs w:val="18"/>
                  <w:u w:val="none"/>
                </w:rPr>
                <w:t>Rhemtulla, Jeanine</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3F174F91"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Ecology and Quality of the Environment, Ecological Trends, Landscape and Restoration, Environment </w:t>
            </w:r>
            <w:r>
              <w:rPr>
                <w:rFonts w:ascii="Times New Roman" w:eastAsia="宋体" w:hAnsi="Times New Roman"/>
                <w:color w:val="222222"/>
                <w:sz w:val="18"/>
                <w:szCs w:val="18"/>
                <w:lang w:bidi="ar"/>
              </w:rPr>
              <w:t>Management and Protection, Biodiversity and Biocomplexity, Landscape ecology &amp; spatial analysis, Ecosystem services, Reforestation, Conservation &amp; Poverty Alleviation, socio-ecological systems, Temperate &amp; tropical forest &amp; agroforestry systems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44EA1" w14:textId="77777777" w:rsidR="00230515" w:rsidRDefault="00020EB5">
            <w:pPr>
              <w:spacing w:line="240" w:lineRule="exact"/>
              <w:textAlignment w:val="center"/>
              <w:rPr>
                <w:rFonts w:ascii="Times New Roman" w:eastAsia="宋体" w:hAnsi="Times New Roman"/>
                <w:color w:val="000000"/>
                <w:sz w:val="18"/>
                <w:szCs w:val="18"/>
              </w:rPr>
            </w:pPr>
            <w:proofErr w:type="gramStart"/>
            <w:r>
              <w:rPr>
                <w:rFonts w:ascii="Times New Roman" w:eastAsia="宋体" w:hAnsi="Times New Roman"/>
                <w:color w:val="000000"/>
                <w:sz w:val="18"/>
                <w:szCs w:val="18"/>
                <w:lang w:bidi="ar"/>
              </w:rPr>
              <w:t>Email:jeani</w:t>
            </w:r>
            <w:r>
              <w:rPr>
                <w:rFonts w:ascii="Times New Roman" w:eastAsia="宋体" w:hAnsi="Times New Roman"/>
                <w:color w:val="000000"/>
                <w:sz w:val="18"/>
                <w:szCs w:val="18"/>
                <w:lang w:bidi="ar"/>
              </w:rPr>
              <w:t>ne.rhemtulla@ubc.ca</w:t>
            </w:r>
            <w:proofErr w:type="gramEnd"/>
            <w:r>
              <w:rPr>
                <w:rFonts w:ascii="Times New Roman" w:eastAsia="宋体" w:hAnsi="Times New Roman"/>
                <w:color w:val="000000"/>
                <w:sz w:val="18"/>
                <w:szCs w:val="18"/>
                <w:lang w:bidi="ar"/>
              </w:rPr>
              <w:br/>
              <w:t>Phone: (604)827-1785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97857"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w:t>
            </w:r>
          </w:p>
        </w:tc>
      </w:tr>
      <w:tr w:rsidR="00230515" w14:paraId="0669AE1E" w14:textId="77777777">
        <w:trPr>
          <w:trHeight w:val="959"/>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D2644F"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54" w:tooltip="https://www.grad.ubc.ca/researcher/14144-richardson" w:history="1">
              <w:r>
                <w:rPr>
                  <w:rStyle w:val="a4"/>
                  <w:rFonts w:ascii="Times New Roman" w:eastAsia="宋体" w:hAnsi="Times New Roman"/>
                  <w:b/>
                  <w:sz w:val="18"/>
                  <w:szCs w:val="18"/>
                  <w:u w:val="none"/>
                </w:rPr>
                <w:t>Richardson, John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05F236A"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Ecosystem (Aquatic and Terrestrial), Ecological and </w:t>
            </w:r>
            <w:proofErr w:type="spellStart"/>
            <w:r>
              <w:rPr>
                <w:rFonts w:ascii="Times New Roman" w:eastAsia="宋体" w:hAnsi="Times New Roman"/>
                <w:color w:val="222222"/>
                <w:sz w:val="18"/>
                <w:szCs w:val="18"/>
                <w:lang w:bidi="ar"/>
              </w:rPr>
              <w:t>Ecophysiological</w:t>
            </w:r>
            <w:proofErr w:type="spellEnd"/>
            <w:r>
              <w:rPr>
                <w:rFonts w:ascii="Times New Roman" w:eastAsia="宋体" w:hAnsi="Times New Roman"/>
                <w:color w:val="222222"/>
                <w:sz w:val="18"/>
                <w:szCs w:val="18"/>
                <w:lang w:bidi="ar"/>
              </w:rPr>
              <w:t xml:space="preserve"> Processes, Ecological Trends, Fresh Water, En</w:t>
            </w:r>
            <w:r>
              <w:rPr>
                <w:rFonts w:ascii="Times New Roman" w:eastAsia="宋体" w:hAnsi="Times New Roman"/>
                <w:color w:val="222222"/>
                <w:sz w:val="18"/>
                <w:szCs w:val="18"/>
                <w:lang w:bidi="ar"/>
              </w:rPr>
              <w:t>vironment and Habitats, Ecology, freshwater biology, food webs, streams, forest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E3E99"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john.richardson@ubc.ca</w:t>
            </w:r>
            <w:r>
              <w:rPr>
                <w:rFonts w:ascii="Times New Roman" w:eastAsia="宋体" w:hAnsi="Times New Roman"/>
                <w:color w:val="000000"/>
                <w:sz w:val="18"/>
                <w:szCs w:val="18"/>
                <w:lang w:bidi="ar"/>
              </w:rPr>
              <w:br/>
              <w:t>Phone: (604)822-6586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44A0D"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w:t>
            </w:r>
          </w:p>
        </w:tc>
      </w:tr>
      <w:tr w:rsidR="00230515" w14:paraId="6CDEBEE0" w14:textId="77777777">
        <w:trPr>
          <w:trHeight w:val="648"/>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1F495CC3"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55" w:tooltip="https://www.grad.ubc.ca/researcher/13858-ritland" w:history="1">
              <w:r>
                <w:rPr>
                  <w:rStyle w:val="a4"/>
                  <w:rFonts w:ascii="Times New Roman" w:eastAsia="宋体" w:hAnsi="Times New Roman"/>
                  <w:b/>
                  <w:sz w:val="18"/>
                  <w:szCs w:val="18"/>
                  <w:u w:val="none"/>
                </w:rPr>
                <w:t>Ritland, Kermit</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5C787097"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statistical genetics, Population genetics, genomics, plant mating systems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44333"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kermit.ritland@ubc.ca</w:t>
            </w:r>
            <w:r>
              <w:rPr>
                <w:rFonts w:ascii="Times New Roman" w:eastAsia="宋体" w:hAnsi="Times New Roman"/>
                <w:color w:val="000000"/>
                <w:sz w:val="18"/>
                <w:szCs w:val="18"/>
                <w:lang w:bidi="ar"/>
              </w:rPr>
              <w:br/>
              <w:t>Phone: (604)822-81</w:t>
            </w:r>
            <w:r>
              <w:rPr>
                <w:rFonts w:ascii="Times New Roman" w:eastAsia="宋体" w:hAnsi="Times New Roman"/>
                <w:color w:val="000000"/>
                <w:sz w:val="18"/>
                <w:szCs w:val="18"/>
                <w:lang w:bidi="ar"/>
              </w:rPr>
              <w:t>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2B60C"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w:t>
            </w:r>
          </w:p>
        </w:tc>
      </w:tr>
      <w:tr w:rsidR="00230515" w14:paraId="7C46CE10" w14:textId="77777777">
        <w:trPr>
          <w:trHeight w:val="950"/>
        </w:trPr>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4D9362"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56" w:tooltip="https://www.grad.ubc.ca/researcher/16845-roeser" w:history="1">
              <w:r>
                <w:rPr>
                  <w:rStyle w:val="a4"/>
                  <w:rFonts w:ascii="Times New Roman" w:eastAsia="宋体" w:hAnsi="Times New Roman"/>
                  <w:b/>
                  <w:sz w:val="18"/>
                  <w:szCs w:val="18"/>
                  <w:u w:val="none"/>
                </w:rPr>
                <w:t>Roeser, Dominik</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131BE1C2"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 xml:space="preserve">Forest Operations, Wildfire Operations, Biomass supply systems, Feedstock quality improvements, </w:t>
            </w:r>
            <w:r>
              <w:rPr>
                <w:rFonts w:ascii="Times New Roman" w:eastAsia="宋体" w:hAnsi="Times New Roman"/>
                <w:color w:val="222222"/>
                <w:sz w:val="18"/>
                <w:szCs w:val="18"/>
                <w:lang w:bidi="ar"/>
              </w:rPr>
              <w:t>Technology transfer of harvesting technologies in different operational environments, Small scale harvesting systems, Small scale bioenergy solutions</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08A12"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dominik.roeser@ubc.ca</w:t>
            </w:r>
            <w:r>
              <w:rPr>
                <w:rFonts w:ascii="Times New Roman" w:eastAsia="宋体" w:hAnsi="Times New Roman"/>
                <w:color w:val="000000"/>
                <w:sz w:val="18"/>
                <w:szCs w:val="18"/>
                <w:lang w:bidi="ar"/>
              </w:rPr>
              <w:br/>
              <w:t>Phone: (604)822-3559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DB007"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Assistant Professor</w:t>
            </w:r>
          </w:p>
        </w:tc>
      </w:tr>
      <w:tr w:rsidR="00230515" w14:paraId="27F1B365" w14:textId="77777777">
        <w:trPr>
          <w:trHeight w:val="658"/>
        </w:trPr>
        <w:tc>
          <w:tcPr>
            <w:tcW w:w="1213"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vAlign w:val="center"/>
          </w:tcPr>
          <w:p w14:paraId="435C2DA1" w14:textId="77777777" w:rsidR="00230515" w:rsidRDefault="00020EB5">
            <w:pPr>
              <w:spacing w:line="240" w:lineRule="exact"/>
              <w:jc w:val="center"/>
              <w:textAlignment w:val="center"/>
              <w:rPr>
                <w:rFonts w:ascii="Times New Roman" w:eastAsia="宋体" w:hAnsi="Times New Roman"/>
                <w:b/>
                <w:color w:val="000000"/>
                <w:sz w:val="18"/>
                <w:szCs w:val="18"/>
              </w:rPr>
            </w:pPr>
            <w:hyperlink r:id="rId57" w:tooltip="https://www.grad.ubc.ca/researcher/13610-saddler" w:history="1">
              <w:r>
                <w:rPr>
                  <w:rStyle w:val="a4"/>
                  <w:rFonts w:ascii="Times New Roman" w:eastAsia="宋体" w:hAnsi="Times New Roman"/>
                  <w:b/>
                  <w:sz w:val="18"/>
                  <w:szCs w:val="18"/>
                  <w:u w:val="none"/>
                </w:rPr>
                <w:t>Saddler, John</w:t>
              </w:r>
            </w:hyperlink>
          </w:p>
        </w:tc>
        <w:tc>
          <w:tcPr>
            <w:tcW w:w="6100" w:type="dxa"/>
            <w:tcBorders>
              <w:top w:val="single" w:sz="4" w:space="0" w:color="000000"/>
              <w:left w:val="single" w:sz="4" w:space="0" w:color="000000"/>
              <w:bottom w:val="single" w:sz="4" w:space="0" w:color="000000"/>
              <w:right w:val="single" w:sz="4" w:space="0" w:color="000000"/>
            </w:tcBorders>
            <w:shd w:val="clear" w:color="auto" w:fill="EEEEEE"/>
            <w:tcMar>
              <w:top w:w="15" w:type="dxa"/>
              <w:left w:w="15" w:type="dxa"/>
              <w:right w:w="15" w:type="dxa"/>
            </w:tcMar>
          </w:tcPr>
          <w:p w14:paraId="424F5008" w14:textId="77777777" w:rsidR="00230515" w:rsidRDefault="00020EB5">
            <w:pPr>
              <w:spacing w:line="240" w:lineRule="exact"/>
              <w:jc w:val="center"/>
              <w:textAlignment w:val="top"/>
              <w:rPr>
                <w:rFonts w:ascii="Times New Roman" w:eastAsia="宋体" w:hAnsi="Times New Roman"/>
                <w:color w:val="222222"/>
                <w:sz w:val="18"/>
                <w:szCs w:val="18"/>
              </w:rPr>
            </w:pPr>
            <w:r>
              <w:rPr>
                <w:rFonts w:ascii="Times New Roman" w:eastAsia="宋体" w:hAnsi="Times New Roman"/>
                <w:color w:val="222222"/>
                <w:sz w:val="18"/>
                <w:szCs w:val="18"/>
                <w:lang w:bidi="ar"/>
              </w:rPr>
              <w:t>Biotechnology, microbiology</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E14E0" w14:textId="77777777" w:rsidR="00230515" w:rsidRDefault="00020EB5">
            <w:pPr>
              <w:spacing w:line="240" w:lineRule="exact"/>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Email: jack.saddler@ubc.ca</w:t>
            </w:r>
            <w:r>
              <w:rPr>
                <w:rFonts w:ascii="Times New Roman" w:eastAsia="宋体" w:hAnsi="Times New Roman"/>
                <w:color w:val="000000"/>
                <w:sz w:val="18"/>
                <w:szCs w:val="18"/>
                <w:lang w:bidi="ar"/>
              </w:rPr>
              <w:br/>
              <w:t>Phone: (604)822-9741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3CAA3" w14:textId="77777777" w:rsidR="00230515" w:rsidRDefault="00020EB5">
            <w:pPr>
              <w:spacing w:line="240" w:lineRule="exact"/>
              <w:jc w:val="center"/>
              <w:textAlignment w:val="center"/>
              <w:rPr>
                <w:rFonts w:ascii="Times New Roman" w:eastAsia="宋体" w:hAnsi="Times New Roman"/>
                <w:color w:val="000000"/>
                <w:sz w:val="18"/>
                <w:szCs w:val="18"/>
              </w:rPr>
            </w:pPr>
            <w:r>
              <w:rPr>
                <w:rFonts w:ascii="Times New Roman" w:eastAsia="宋体" w:hAnsi="Times New Roman"/>
                <w:color w:val="000000"/>
                <w:sz w:val="18"/>
                <w:szCs w:val="18"/>
                <w:lang w:bidi="ar"/>
              </w:rPr>
              <w:t>Professor</w:t>
            </w:r>
            <w:r>
              <w:rPr>
                <w:rFonts w:ascii="Times New Roman" w:eastAsia="宋体" w:hAnsi="Times New Roman"/>
                <w:color w:val="000000"/>
                <w:sz w:val="18"/>
                <w:szCs w:val="18"/>
                <w:lang w:bidi="ar"/>
              </w:rPr>
              <w:br/>
              <w:t>NSERC Industrial Senior Chair</w:t>
            </w:r>
          </w:p>
        </w:tc>
      </w:tr>
    </w:tbl>
    <w:p w14:paraId="7E7BFDE8" w14:textId="77777777" w:rsidR="00230515" w:rsidRDefault="00230515">
      <w:pPr>
        <w:spacing w:line="440" w:lineRule="exact"/>
        <w:rPr>
          <w:rFonts w:ascii="宋体" w:hAnsi="宋体" w:cs="宋体"/>
          <w:sz w:val="28"/>
          <w:szCs w:val="28"/>
        </w:rPr>
      </w:pPr>
    </w:p>
    <w:p w14:paraId="75C8B3C6" w14:textId="77777777" w:rsidR="00230515" w:rsidRDefault="00230515">
      <w:pPr>
        <w:spacing w:line="440" w:lineRule="exact"/>
        <w:jc w:val="both"/>
        <w:rPr>
          <w:rFonts w:ascii="宋体" w:hAnsi="宋体" w:cs="宋体"/>
          <w:sz w:val="28"/>
          <w:szCs w:val="28"/>
        </w:rPr>
      </w:pPr>
    </w:p>
    <w:p w14:paraId="2FA5B4EE" w14:textId="77777777" w:rsidR="00230515" w:rsidRDefault="00230515">
      <w:pPr>
        <w:spacing w:line="440" w:lineRule="exact"/>
        <w:jc w:val="both"/>
        <w:rPr>
          <w:rFonts w:ascii="宋体" w:hAnsi="宋体" w:cs="宋体"/>
          <w:sz w:val="28"/>
          <w:szCs w:val="28"/>
        </w:rPr>
      </w:pPr>
    </w:p>
    <w:p w14:paraId="031AEE00" w14:textId="77777777" w:rsidR="00230515" w:rsidRDefault="00230515">
      <w:pPr>
        <w:spacing w:line="440" w:lineRule="exact"/>
        <w:jc w:val="both"/>
        <w:rPr>
          <w:rFonts w:ascii="宋体" w:hAnsi="宋体" w:cs="宋体"/>
          <w:sz w:val="28"/>
          <w:szCs w:val="28"/>
        </w:rPr>
      </w:pPr>
    </w:p>
    <w:p w14:paraId="3B2919D1" w14:textId="77777777" w:rsidR="00230515" w:rsidRDefault="00230515">
      <w:pPr>
        <w:spacing w:line="440" w:lineRule="exact"/>
        <w:jc w:val="both"/>
        <w:rPr>
          <w:rFonts w:ascii="宋体" w:hAnsi="宋体" w:cs="宋体"/>
          <w:sz w:val="28"/>
          <w:szCs w:val="28"/>
        </w:rPr>
      </w:pPr>
    </w:p>
    <w:p w14:paraId="32D03A06" w14:textId="77777777" w:rsidR="00230515" w:rsidRDefault="00230515">
      <w:pPr>
        <w:spacing w:line="440" w:lineRule="exact"/>
        <w:jc w:val="both"/>
        <w:rPr>
          <w:rFonts w:ascii="宋体" w:hAnsi="宋体" w:cs="宋体"/>
          <w:sz w:val="28"/>
          <w:szCs w:val="28"/>
        </w:rPr>
      </w:pPr>
    </w:p>
    <w:p w14:paraId="794ED384" w14:textId="77777777" w:rsidR="00230515" w:rsidRDefault="00230515">
      <w:pPr>
        <w:spacing w:line="440" w:lineRule="exact"/>
        <w:jc w:val="both"/>
        <w:rPr>
          <w:rFonts w:ascii="宋体" w:hAnsi="宋体" w:cs="宋体"/>
          <w:sz w:val="28"/>
          <w:szCs w:val="28"/>
        </w:rPr>
      </w:pPr>
    </w:p>
    <w:p w14:paraId="601558E6" w14:textId="77777777" w:rsidR="00230515" w:rsidRDefault="00020EB5">
      <w:pPr>
        <w:spacing w:line="440" w:lineRule="exact"/>
        <w:jc w:val="both"/>
        <w:rPr>
          <w:rFonts w:ascii="宋体" w:hAnsi="宋体" w:cs="宋体"/>
          <w:sz w:val="28"/>
          <w:szCs w:val="28"/>
        </w:rPr>
      </w:pPr>
      <w:r>
        <w:rPr>
          <w:rFonts w:ascii="宋体" w:hAnsi="宋体" w:cs="宋体" w:hint="eastAsia"/>
          <w:noProof/>
          <w:sz w:val="28"/>
          <w:szCs w:val="28"/>
        </w:rPr>
        <w:lastRenderedPageBreak/>
        <w:drawing>
          <wp:anchor distT="0" distB="0" distL="114300" distR="114300" simplePos="0" relativeHeight="251659264" behindDoc="0" locked="0" layoutInCell="1" allowOverlap="1" wp14:anchorId="3D5B5E22" wp14:editId="75370E99">
            <wp:simplePos x="0" y="0"/>
            <wp:positionH relativeFrom="column">
              <wp:posOffset>311785</wp:posOffset>
            </wp:positionH>
            <wp:positionV relativeFrom="paragraph">
              <wp:posOffset>188595</wp:posOffset>
            </wp:positionV>
            <wp:extent cx="1186180" cy="441960"/>
            <wp:effectExtent l="0" t="0" r="13970" b="15240"/>
            <wp:wrapSquare wrapText="bothSides"/>
            <wp:docPr id="2" name="图片 2" descr="linco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coln"/>
                    <pic:cNvPicPr>
                      <a:picLocks noChangeAspect="1"/>
                    </pic:cNvPicPr>
                  </pic:nvPicPr>
                  <pic:blipFill>
                    <a:blip r:embed="rId58"/>
                    <a:stretch>
                      <a:fillRect/>
                    </a:stretch>
                  </pic:blipFill>
                  <pic:spPr>
                    <a:xfrm>
                      <a:off x="0" y="0"/>
                      <a:ext cx="1186180" cy="441960"/>
                    </a:xfrm>
                    <a:prstGeom prst="rect">
                      <a:avLst/>
                    </a:prstGeom>
                  </pic:spPr>
                </pic:pic>
              </a:graphicData>
            </a:graphic>
          </wp:anchor>
        </w:drawing>
      </w:r>
    </w:p>
    <w:p w14:paraId="2E0069C4" w14:textId="77777777" w:rsidR="00230515" w:rsidRDefault="00020EB5">
      <w:pPr>
        <w:spacing w:line="440" w:lineRule="exact"/>
        <w:ind w:firstLineChars="250" w:firstLine="803"/>
        <w:jc w:val="both"/>
        <w:rPr>
          <w:rFonts w:ascii="黑体" w:eastAsia="黑体" w:hAnsi="黑体" w:cs="黑体"/>
          <w:b/>
          <w:bCs/>
          <w:sz w:val="32"/>
          <w:szCs w:val="32"/>
        </w:rPr>
      </w:pPr>
      <w:r>
        <w:rPr>
          <w:rFonts w:ascii="黑体" w:eastAsia="黑体" w:hAnsi="黑体" w:cs="黑体" w:hint="eastAsia"/>
          <w:b/>
          <w:bCs/>
          <w:sz w:val="32"/>
          <w:szCs w:val="32"/>
        </w:rPr>
        <w:t>新西兰林肯大学</w:t>
      </w:r>
    </w:p>
    <w:p w14:paraId="60E6417E" w14:textId="77777777" w:rsidR="00230515" w:rsidRDefault="00020EB5">
      <w:pPr>
        <w:spacing w:line="440" w:lineRule="exact"/>
        <w:jc w:val="both"/>
        <w:rPr>
          <w:rFonts w:ascii="黑体" w:eastAsia="黑体" w:hAnsi="黑体" w:cs="黑体"/>
          <w:b/>
          <w:bCs/>
          <w:sz w:val="32"/>
          <w:szCs w:val="32"/>
        </w:rPr>
      </w:pPr>
      <w:r>
        <w:rPr>
          <w:rFonts w:ascii="黑体" w:eastAsia="黑体" w:hAnsi="黑体" w:cs="黑体" w:hint="eastAsia"/>
          <w:b/>
          <w:bCs/>
          <w:sz w:val="32"/>
          <w:szCs w:val="32"/>
        </w:rPr>
        <w:t>Lincoln University, New Zealand</w:t>
      </w:r>
    </w:p>
    <w:p w14:paraId="7C6B6EF0" w14:textId="77777777" w:rsidR="00230515" w:rsidRDefault="00230515">
      <w:pPr>
        <w:spacing w:line="440" w:lineRule="exact"/>
        <w:jc w:val="both"/>
        <w:rPr>
          <w:rFonts w:ascii="黑体" w:eastAsia="黑体" w:hAnsi="黑体" w:cs="黑体"/>
          <w:b/>
          <w:bCs/>
          <w:sz w:val="32"/>
          <w:szCs w:val="32"/>
        </w:rPr>
      </w:pPr>
    </w:p>
    <w:p w14:paraId="408BEA2B" w14:textId="77777777" w:rsidR="00230515" w:rsidRDefault="00020EB5">
      <w:pPr>
        <w:spacing w:line="440" w:lineRule="exact"/>
        <w:ind w:firstLineChars="200" w:firstLine="560"/>
        <w:jc w:val="both"/>
        <w:rPr>
          <w:rFonts w:ascii="宋体" w:hAnsi="宋体" w:cs="宋体"/>
          <w:sz w:val="28"/>
          <w:szCs w:val="28"/>
        </w:rPr>
      </w:pPr>
      <w:r>
        <w:rPr>
          <w:rFonts w:ascii="宋体" w:hAnsi="宋体" w:cs="宋体" w:hint="eastAsia"/>
          <w:sz w:val="28"/>
          <w:szCs w:val="28"/>
        </w:rPr>
        <w:t>官方网址：</w:t>
      </w:r>
      <w:bookmarkStart w:id="3" w:name="OLE_LINK2"/>
      <w:r>
        <w:rPr>
          <w:rFonts w:ascii="宋体" w:hAnsi="宋体" w:cs="宋体" w:hint="eastAsia"/>
          <w:sz w:val="28"/>
          <w:szCs w:val="28"/>
        </w:rPr>
        <w:t>https://www.lincoln.ac.nz/</w:t>
      </w:r>
      <w:bookmarkEnd w:id="3"/>
    </w:p>
    <w:p w14:paraId="52A34C8F" w14:textId="77777777" w:rsidR="00230515" w:rsidRDefault="00020EB5">
      <w:pPr>
        <w:spacing w:line="440" w:lineRule="exact"/>
        <w:ind w:firstLineChars="200" w:firstLine="560"/>
        <w:jc w:val="both"/>
        <w:rPr>
          <w:rFonts w:ascii="宋体" w:hAnsi="宋体" w:cs="宋体"/>
          <w:sz w:val="28"/>
          <w:szCs w:val="28"/>
        </w:rPr>
      </w:pPr>
      <w:r>
        <w:rPr>
          <w:rFonts w:ascii="宋体" w:hAnsi="宋体" w:cs="宋体" w:hint="eastAsia"/>
          <w:sz w:val="28"/>
          <w:szCs w:val="28"/>
        </w:rPr>
        <w:t>概况：新西兰林肯大学始建于</w:t>
      </w:r>
      <w:r>
        <w:rPr>
          <w:rFonts w:ascii="宋体" w:hAnsi="宋体" w:cs="宋体" w:hint="eastAsia"/>
          <w:sz w:val="28"/>
          <w:szCs w:val="28"/>
        </w:rPr>
        <w:t>1878</w:t>
      </w:r>
      <w:r>
        <w:rPr>
          <w:rFonts w:ascii="宋体" w:hAnsi="宋体" w:cs="宋体" w:hint="eastAsia"/>
          <w:sz w:val="28"/>
          <w:szCs w:val="28"/>
        </w:rPr>
        <w:t>年，前身是为坎特伯雷农学院（颁发新西兰大学</w:t>
      </w:r>
      <w:r>
        <w:rPr>
          <w:rFonts w:ascii="宋体" w:hAnsi="宋体" w:cs="宋体" w:hint="eastAsia"/>
          <w:sz w:val="28"/>
          <w:szCs w:val="28"/>
        </w:rPr>
        <w:t xml:space="preserve"> University of New Zealand </w:t>
      </w:r>
      <w:r>
        <w:rPr>
          <w:rFonts w:ascii="宋体" w:hAnsi="宋体" w:cs="宋体" w:hint="eastAsia"/>
          <w:sz w:val="28"/>
          <w:szCs w:val="28"/>
        </w:rPr>
        <w:t>的大学文凭和学位）。林肯大学为新西兰</w:t>
      </w:r>
      <w:r>
        <w:rPr>
          <w:rFonts w:ascii="宋体" w:hAnsi="宋体" w:cs="宋体" w:hint="eastAsia"/>
          <w:sz w:val="28"/>
          <w:szCs w:val="28"/>
        </w:rPr>
        <w:fldChar w:fldCharType="begin"/>
      </w:r>
      <w:r>
        <w:rPr>
          <w:rFonts w:ascii="宋体" w:hAnsi="宋体" w:cs="宋体" w:hint="eastAsia"/>
          <w:sz w:val="28"/>
          <w:szCs w:val="28"/>
        </w:rPr>
        <w:instrText xml:space="preserve"> HYPERLINK "https://baike.baidu.com/item/%E5%8E%86%E5%8F%B2/360" \t "https://baike.baidu.com/item/%E6%9E%97%E8%82%AF%E5%A4%A7%E5%AD%A6/_blank" </w:instrText>
      </w:r>
      <w:r>
        <w:rPr>
          <w:rFonts w:ascii="宋体" w:hAnsi="宋体" w:cs="宋体" w:hint="eastAsia"/>
          <w:sz w:val="28"/>
          <w:szCs w:val="28"/>
        </w:rPr>
        <w:fldChar w:fldCharType="separate"/>
      </w:r>
      <w:r>
        <w:rPr>
          <w:rFonts w:ascii="宋体" w:hAnsi="宋体" w:cs="宋体" w:hint="eastAsia"/>
          <w:sz w:val="28"/>
          <w:szCs w:val="28"/>
        </w:rPr>
        <w:t>历史</w:t>
      </w:r>
      <w:r>
        <w:rPr>
          <w:rFonts w:ascii="宋体" w:hAnsi="宋体" w:cs="宋体" w:hint="eastAsia"/>
          <w:sz w:val="28"/>
          <w:szCs w:val="28"/>
        </w:rPr>
        <w:fldChar w:fldCharType="end"/>
      </w:r>
      <w:r>
        <w:rPr>
          <w:rFonts w:ascii="宋体" w:hAnsi="宋体" w:cs="宋体" w:hint="eastAsia"/>
          <w:sz w:val="28"/>
          <w:szCs w:val="28"/>
        </w:rPr>
        <w:t>最悠久的学府之一，也是世界闻名的农业大学，被</w:t>
      </w:r>
      <w:r>
        <w:rPr>
          <w:rFonts w:ascii="宋体" w:hAnsi="宋体" w:cs="宋体" w:hint="eastAsia"/>
          <w:sz w:val="28"/>
          <w:szCs w:val="28"/>
        </w:rPr>
        <w:t>QS</w:t>
      </w:r>
      <w:r>
        <w:rPr>
          <w:rFonts w:ascii="宋体" w:hAnsi="宋体" w:cs="宋体" w:hint="eastAsia"/>
          <w:sz w:val="28"/>
          <w:szCs w:val="28"/>
        </w:rPr>
        <w:t>评为世界五星级大学。</w:t>
      </w:r>
    </w:p>
    <w:p w14:paraId="5DBCFB17" w14:textId="77777777" w:rsidR="00230515" w:rsidRDefault="00020EB5">
      <w:pPr>
        <w:spacing w:line="440" w:lineRule="exact"/>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林肯大学是是南半球第一所提供大学农业课程的大学，第一所开设景观建筑专业的大学，第一个在凉爽气候条件下研究葡萄栽培和酿酒的科研机构，</w:t>
      </w:r>
      <w:r>
        <w:rPr>
          <w:rFonts w:ascii="宋体" w:hAnsi="宋体" w:cs="宋体" w:hint="eastAsia"/>
          <w:sz w:val="28"/>
          <w:szCs w:val="28"/>
        </w:rPr>
        <w:fldChar w:fldCharType="begin"/>
      </w:r>
      <w:r>
        <w:rPr>
          <w:rFonts w:ascii="宋体" w:hAnsi="宋体" w:cs="宋体" w:hint="eastAsia"/>
          <w:sz w:val="28"/>
          <w:szCs w:val="28"/>
        </w:rPr>
        <w:instrText xml:space="preserve"> HYPER</w:instrText>
      </w:r>
      <w:r>
        <w:rPr>
          <w:rFonts w:ascii="宋体" w:hAnsi="宋体" w:cs="宋体" w:hint="eastAsia"/>
          <w:sz w:val="28"/>
          <w:szCs w:val="28"/>
        </w:rPr>
        <w:instrText xml:space="preserve">LINK "https://baike.baidu.com/item/%E6%96%B0%E8%A5%BF%E5%85%B0/255519" \t "https://baike.baidu.com/item/%E6%9E%97%E8%82%AF%E5%A4%A7%E5%AD%A6/_blank" </w:instrText>
      </w:r>
      <w:r>
        <w:rPr>
          <w:rFonts w:ascii="宋体" w:hAnsi="宋体" w:cs="宋体" w:hint="eastAsia"/>
          <w:sz w:val="28"/>
          <w:szCs w:val="28"/>
        </w:rPr>
        <w:fldChar w:fldCharType="separate"/>
      </w:r>
      <w:r>
        <w:rPr>
          <w:rFonts w:ascii="宋体" w:hAnsi="宋体" w:cs="宋体" w:hint="eastAsia"/>
          <w:sz w:val="28"/>
          <w:szCs w:val="28"/>
        </w:rPr>
        <w:t>新西兰</w:t>
      </w:r>
      <w:r>
        <w:rPr>
          <w:rFonts w:ascii="宋体" w:hAnsi="宋体" w:cs="宋体" w:hint="eastAsia"/>
          <w:sz w:val="28"/>
          <w:szCs w:val="28"/>
        </w:rPr>
        <w:fldChar w:fldCharType="end"/>
      </w:r>
      <w:r>
        <w:rPr>
          <w:rFonts w:ascii="宋体" w:hAnsi="宋体" w:cs="宋体" w:hint="eastAsia"/>
          <w:sz w:val="28"/>
          <w:szCs w:val="28"/>
        </w:rPr>
        <w:t>拥有最高的师生比例的大学，唯一以土地为基础核心的大学。</w:t>
      </w:r>
    </w:p>
    <w:p w14:paraId="35F985D6" w14:textId="77777777" w:rsidR="00230515" w:rsidRDefault="00020EB5">
      <w:pPr>
        <w:spacing w:line="440" w:lineRule="exact"/>
        <w:ind w:firstLineChars="200" w:firstLine="560"/>
        <w:jc w:val="both"/>
        <w:rPr>
          <w:rFonts w:ascii="宋体" w:hAnsi="宋体" w:cs="宋体"/>
          <w:sz w:val="28"/>
          <w:szCs w:val="28"/>
        </w:rPr>
      </w:pPr>
      <w:r>
        <w:rPr>
          <w:rFonts w:ascii="宋体" w:hAnsi="宋体" w:cs="宋体" w:hint="eastAsia"/>
          <w:sz w:val="28"/>
          <w:szCs w:val="28"/>
        </w:rPr>
        <w:t>林肯大学拥有各种便利的服务设施，像国际留学生服务中心、现代化大型图书馆、健康中心、勤工俭学中心等，为学生的学习和生活提供帮助。另外，大学在校园内设</w:t>
      </w:r>
      <w:r>
        <w:rPr>
          <w:rFonts w:ascii="宋体" w:hAnsi="宋体" w:cs="宋体" w:hint="eastAsia"/>
          <w:sz w:val="28"/>
          <w:szCs w:val="28"/>
        </w:rPr>
        <w:t>有学生宿舍，在校外拥有公寓和寄宿家庭，以满足学生们不同的住宿要求。银行、邮局、商场等公共设施也尽在大学左右。</w:t>
      </w:r>
    </w:p>
    <w:p w14:paraId="40902C79" w14:textId="1ECD6FEB" w:rsidR="00230515" w:rsidRDefault="00020EB5">
      <w:pPr>
        <w:spacing w:line="400" w:lineRule="exact"/>
        <w:jc w:val="both"/>
        <w:rPr>
          <w:rFonts w:ascii="Times New Roman" w:hAnsi="Times New Roman"/>
        </w:rPr>
      </w:pPr>
      <w:r>
        <w:rPr>
          <w:rFonts w:ascii="Times New Roman" w:hAnsi="Times New Roman"/>
          <w:b/>
          <w:bCs/>
          <w:sz w:val="28"/>
          <w:szCs w:val="28"/>
        </w:rPr>
        <w:t xml:space="preserve">1.The Faculty of Agribusiness and Commerce </w:t>
      </w:r>
      <w:r>
        <w:rPr>
          <w:rFonts w:ascii="Times New Roman" w:hAnsi="Times New Roman"/>
        </w:rPr>
        <w:t>is at the forefront of sustainable business.</w:t>
      </w:r>
      <w:r w:rsidR="004620D7">
        <w:rPr>
          <w:rFonts w:ascii="Times New Roman" w:hAnsi="Times New Roman"/>
        </w:rPr>
        <w:t xml:space="preserve"> </w:t>
      </w:r>
      <w:r>
        <w:rPr>
          <w:rFonts w:ascii="Times New Roman" w:hAnsi="Times New Roman"/>
        </w:rPr>
        <w:t xml:space="preserve">We </w:t>
      </w:r>
      <w:proofErr w:type="spellStart"/>
      <w:r>
        <w:rPr>
          <w:rFonts w:ascii="Times New Roman" w:hAnsi="Times New Roman"/>
        </w:rPr>
        <w:t>emphasise</w:t>
      </w:r>
      <w:proofErr w:type="spellEnd"/>
      <w:r>
        <w:rPr>
          <w:rFonts w:ascii="Times New Roman" w:hAnsi="Times New Roman"/>
        </w:rPr>
        <w:t xml:space="preserve"> knowledge creation to develop outstanding graduates who can increase productivity, </w:t>
      </w:r>
      <w:proofErr w:type="spellStart"/>
      <w:r>
        <w:rPr>
          <w:rFonts w:ascii="Times New Roman" w:hAnsi="Times New Roman"/>
        </w:rPr>
        <w:t>commercialisation</w:t>
      </w:r>
      <w:proofErr w:type="spellEnd"/>
      <w:r>
        <w:rPr>
          <w:rFonts w:ascii="Times New Roman" w:hAnsi="Times New Roman"/>
        </w:rPr>
        <w:t xml:space="preserve"> and sustainability in their workplace environment.</w:t>
      </w:r>
      <w:r w:rsidR="004620D7">
        <w:rPr>
          <w:rFonts w:ascii="Times New Roman" w:hAnsi="Times New Roman"/>
        </w:rPr>
        <w:t xml:space="preserve"> </w:t>
      </w:r>
      <w:r>
        <w:rPr>
          <w:rFonts w:ascii="Times New Roman" w:hAnsi="Times New Roman"/>
        </w:rPr>
        <w:t>We provide quality teaching, research and professional services in these key areas:</w:t>
      </w:r>
    </w:p>
    <w:p w14:paraId="7606ED9A" w14:textId="77777777" w:rsidR="00230515" w:rsidRDefault="00020EB5">
      <w:pPr>
        <w:numPr>
          <w:ilvl w:val="0"/>
          <w:numId w:val="1"/>
        </w:numPr>
        <w:spacing w:line="400" w:lineRule="exact"/>
        <w:rPr>
          <w:rFonts w:ascii="Times New Roman" w:hAnsi="Times New Roman"/>
        </w:rPr>
      </w:pPr>
      <w:r>
        <w:rPr>
          <w:rFonts w:ascii="Times New Roman" w:hAnsi="Times New Roman"/>
        </w:rPr>
        <w:t>Accounting</w:t>
      </w:r>
    </w:p>
    <w:p w14:paraId="02D63060" w14:textId="77777777" w:rsidR="00230515" w:rsidRDefault="00020EB5">
      <w:pPr>
        <w:numPr>
          <w:ilvl w:val="0"/>
          <w:numId w:val="1"/>
        </w:numPr>
        <w:spacing w:line="400" w:lineRule="exact"/>
        <w:rPr>
          <w:rFonts w:ascii="Times New Roman" w:hAnsi="Times New Roman"/>
        </w:rPr>
      </w:pPr>
      <w:r>
        <w:rPr>
          <w:rFonts w:ascii="Times New Roman" w:hAnsi="Times New Roman"/>
        </w:rPr>
        <w:t>Agribusiness</w:t>
      </w:r>
    </w:p>
    <w:p w14:paraId="6E0A7710" w14:textId="77777777" w:rsidR="00230515" w:rsidRDefault="00020EB5">
      <w:pPr>
        <w:numPr>
          <w:ilvl w:val="0"/>
          <w:numId w:val="1"/>
        </w:numPr>
        <w:spacing w:line="400" w:lineRule="exact"/>
        <w:rPr>
          <w:rFonts w:ascii="Times New Roman" w:hAnsi="Times New Roman"/>
        </w:rPr>
      </w:pPr>
      <w:r>
        <w:rPr>
          <w:rFonts w:ascii="Times New Roman" w:hAnsi="Times New Roman"/>
        </w:rPr>
        <w:t>Business management</w:t>
      </w:r>
    </w:p>
    <w:p w14:paraId="228696C1" w14:textId="77777777" w:rsidR="00230515" w:rsidRDefault="00020EB5">
      <w:pPr>
        <w:numPr>
          <w:ilvl w:val="0"/>
          <w:numId w:val="1"/>
        </w:numPr>
        <w:spacing w:line="400" w:lineRule="exact"/>
        <w:rPr>
          <w:rFonts w:ascii="Times New Roman" w:hAnsi="Times New Roman"/>
        </w:rPr>
      </w:pPr>
      <w:r>
        <w:rPr>
          <w:rFonts w:ascii="Times New Roman" w:hAnsi="Times New Roman"/>
        </w:rPr>
        <w:t>Business law</w:t>
      </w:r>
    </w:p>
    <w:p w14:paraId="205230EC" w14:textId="77777777" w:rsidR="00230515" w:rsidRDefault="00020EB5">
      <w:pPr>
        <w:numPr>
          <w:ilvl w:val="0"/>
          <w:numId w:val="1"/>
        </w:numPr>
        <w:spacing w:line="400" w:lineRule="exact"/>
        <w:rPr>
          <w:rFonts w:ascii="Times New Roman" w:hAnsi="Times New Roman"/>
        </w:rPr>
      </w:pPr>
      <w:r>
        <w:rPr>
          <w:rFonts w:ascii="Times New Roman" w:hAnsi="Times New Roman"/>
        </w:rPr>
        <w:t>Economics</w:t>
      </w:r>
    </w:p>
    <w:p w14:paraId="0C2B9A2A" w14:textId="77777777" w:rsidR="00230515" w:rsidRDefault="00020EB5">
      <w:pPr>
        <w:numPr>
          <w:ilvl w:val="0"/>
          <w:numId w:val="1"/>
        </w:numPr>
        <w:spacing w:line="400" w:lineRule="exact"/>
        <w:rPr>
          <w:rFonts w:ascii="Times New Roman" w:hAnsi="Times New Roman"/>
        </w:rPr>
      </w:pPr>
      <w:r>
        <w:rPr>
          <w:rFonts w:ascii="Times New Roman" w:hAnsi="Times New Roman"/>
        </w:rPr>
        <w:t>Forestry economics</w:t>
      </w:r>
    </w:p>
    <w:p w14:paraId="7FC5FB38" w14:textId="77777777" w:rsidR="00230515" w:rsidRDefault="00020EB5">
      <w:pPr>
        <w:numPr>
          <w:ilvl w:val="0"/>
          <w:numId w:val="1"/>
        </w:numPr>
        <w:spacing w:line="400" w:lineRule="exact"/>
        <w:rPr>
          <w:rFonts w:ascii="Times New Roman" w:hAnsi="Times New Roman"/>
        </w:rPr>
      </w:pPr>
      <w:r>
        <w:rPr>
          <w:rFonts w:ascii="Times New Roman" w:hAnsi="Times New Roman"/>
        </w:rPr>
        <w:t>Farm management</w:t>
      </w:r>
    </w:p>
    <w:p w14:paraId="69439BDC" w14:textId="77777777" w:rsidR="00230515" w:rsidRDefault="00020EB5">
      <w:pPr>
        <w:numPr>
          <w:ilvl w:val="0"/>
          <w:numId w:val="1"/>
        </w:numPr>
        <w:spacing w:line="400" w:lineRule="exact"/>
        <w:rPr>
          <w:rFonts w:ascii="Times New Roman" w:hAnsi="Times New Roman"/>
        </w:rPr>
      </w:pPr>
      <w:r>
        <w:rPr>
          <w:rFonts w:ascii="Times New Roman" w:hAnsi="Times New Roman"/>
        </w:rPr>
        <w:t>Fi</w:t>
      </w:r>
      <w:r>
        <w:rPr>
          <w:rFonts w:ascii="Times New Roman" w:hAnsi="Times New Roman"/>
        </w:rPr>
        <w:t>nance</w:t>
      </w:r>
    </w:p>
    <w:p w14:paraId="61BF4553" w14:textId="77777777" w:rsidR="00230515" w:rsidRDefault="00020EB5">
      <w:pPr>
        <w:numPr>
          <w:ilvl w:val="0"/>
          <w:numId w:val="1"/>
        </w:numPr>
        <w:spacing w:line="400" w:lineRule="exact"/>
        <w:rPr>
          <w:rFonts w:ascii="Times New Roman" w:hAnsi="Times New Roman"/>
        </w:rPr>
      </w:pPr>
      <w:r>
        <w:rPr>
          <w:rFonts w:ascii="Times New Roman" w:hAnsi="Times New Roman"/>
        </w:rPr>
        <w:t>Horticultural management</w:t>
      </w:r>
    </w:p>
    <w:p w14:paraId="01D36B68" w14:textId="77777777" w:rsidR="00230515" w:rsidRDefault="00020EB5">
      <w:pPr>
        <w:numPr>
          <w:ilvl w:val="0"/>
          <w:numId w:val="1"/>
        </w:numPr>
        <w:spacing w:line="400" w:lineRule="exact"/>
        <w:rPr>
          <w:rFonts w:ascii="Times New Roman" w:hAnsi="Times New Roman"/>
        </w:rPr>
      </w:pPr>
      <w:r>
        <w:rPr>
          <w:rFonts w:ascii="Times New Roman" w:hAnsi="Times New Roman"/>
        </w:rPr>
        <w:t>Hotel and tourism management</w:t>
      </w:r>
    </w:p>
    <w:p w14:paraId="26CC17A0" w14:textId="77777777" w:rsidR="00230515" w:rsidRDefault="00020EB5">
      <w:pPr>
        <w:numPr>
          <w:ilvl w:val="0"/>
          <w:numId w:val="1"/>
        </w:numPr>
        <w:spacing w:line="400" w:lineRule="exact"/>
        <w:rPr>
          <w:rFonts w:ascii="Times New Roman" w:hAnsi="Times New Roman"/>
        </w:rPr>
      </w:pPr>
      <w:r>
        <w:rPr>
          <w:rFonts w:ascii="Times New Roman" w:hAnsi="Times New Roman"/>
        </w:rPr>
        <w:lastRenderedPageBreak/>
        <w:t>International rural development</w:t>
      </w:r>
    </w:p>
    <w:p w14:paraId="7EB31A5C" w14:textId="77777777" w:rsidR="00230515" w:rsidRDefault="00020EB5">
      <w:pPr>
        <w:numPr>
          <w:ilvl w:val="0"/>
          <w:numId w:val="1"/>
        </w:numPr>
        <w:spacing w:line="400" w:lineRule="exact"/>
        <w:rPr>
          <w:rFonts w:ascii="Times New Roman" w:hAnsi="Times New Roman"/>
        </w:rPr>
      </w:pPr>
      <w:r>
        <w:rPr>
          <w:rFonts w:ascii="Times New Roman" w:hAnsi="Times New Roman"/>
        </w:rPr>
        <w:t>Marketing</w:t>
      </w:r>
    </w:p>
    <w:p w14:paraId="380725F9" w14:textId="77777777" w:rsidR="00230515" w:rsidRDefault="00020EB5">
      <w:pPr>
        <w:numPr>
          <w:ilvl w:val="0"/>
          <w:numId w:val="1"/>
        </w:numPr>
        <w:spacing w:line="400" w:lineRule="exact"/>
        <w:rPr>
          <w:rFonts w:ascii="Times New Roman" w:hAnsi="Times New Roman"/>
        </w:rPr>
      </w:pPr>
      <w:r>
        <w:rPr>
          <w:rFonts w:ascii="Times New Roman" w:hAnsi="Times New Roman"/>
        </w:rPr>
        <w:t>Supply chain management</w:t>
      </w:r>
    </w:p>
    <w:p w14:paraId="05488053" w14:textId="77777777" w:rsidR="00230515" w:rsidRDefault="00020EB5">
      <w:pPr>
        <w:numPr>
          <w:ilvl w:val="0"/>
          <w:numId w:val="1"/>
        </w:numPr>
        <w:spacing w:line="400" w:lineRule="exact"/>
        <w:rPr>
          <w:rFonts w:ascii="Times New Roman" w:hAnsi="Times New Roman"/>
        </w:rPr>
      </w:pPr>
      <w:r>
        <w:rPr>
          <w:rFonts w:ascii="Times New Roman" w:hAnsi="Times New Roman"/>
        </w:rPr>
        <w:t>Property and valuation.</w:t>
      </w:r>
    </w:p>
    <w:p w14:paraId="496FB2D7" w14:textId="77777777" w:rsidR="00230515" w:rsidRDefault="00020EB5">
      <w:pPr>
        <w:spacing w:line="400" w:lineRule="exact"/>
        <w:ind w:firstLineChars="200" w:firstLine="480"/>
        <w:rPr>
          <w:rFonts w:ascii="Times New Roman" w:hAnsi="Times New Roman"/>
        </w:rPr>
      </w:pPr>
      <w:r>
        <w:rPr>
          <w:rFonts w:ascii="Times New Roman" w:hAnsi="Times New Roman"/>
        </w:rPr>
        <w:t xml:space="preserve">Qualifications are available at all levels, from undergraduate diplomas to PhDs. Our postgraduate </w:t>
      </w:r>
      <w:proofErr w:type="spellStart"/>
      <w:r>
        <w:rPr>
          <w:rFonts w:ascii="Times New Roman" w:hAnsi="Times New Roman"/>
        </w:rPr>
        <w:t>programm</w:t>
      </w:r>
      <w:r>
        <w:rPr>
          <w:rFonts w:ascii="Times New Roman" w:hAnsi="Times New Roman"/>
        </w:rPr>
        <w:t>e</w:t>
      </w:r>
      <w:proofErr w:type="spellEnd"/>
      <w:r>
        <w:rPr>
          <w:rFonts w:ascii="Times New Roman" w:hAnsi="Times New Roman"/>
        </w:rPr>
        <w:t xml:space="preserve"> provides a wide range of courses each semester, </w:t>
      </w:r>
      <w:proofErr w:type="spellStart"/>
      <w:r>
        <w:rPr>
          <w:rFonts w:ascii="Times New Roman" w:hAnsi="Times New Roman"/>
        </w:rPr>
        <w:t>emphasising</w:t>
      </w:r>
      <w:proofErr w:type="spellEnd"/>
      <w:r>
        <w:rPr>
          <w:rFonts w:ascii="Times New Roman" w:hAnsi="Times New Roman"/>
        </w:rPr>
        <w:t xml:space="preserve"> both research and </w:t>
      </w:r>
      <w:proofErr w:type="spellStart"/>
      <w:proofErr w:type="gramStart"/>
      <w:r>
        <w:rPr>
          <w:rFonts w:ascii="Times New Roman" w:hAnsi="Times New Roman"/>
        </w:rPr>
        <w:t>practice.We</w:t>
      </w:r>
      <w:proofErr w:type="spellEnd"/>
      <w:proofErr w:type="gramEnd"/>
      <w:r>
        <w:rPr>
          <w:rFonts w:ascii="Times New Roman" w:hAnsi="Times New Roman"/>
        </w:rPr>
        <w:t xml:space="preserve"> have an active research </w:t>
      </w:r>
      <w:proofErr w:type="spellStart"/>
      <w:r>
        <w:rPr>
          <w:rFonts w:ascii="Times New Roman" w:hAnsi="Times New Roman"/>
        </w:rPr>
        <w:t>programme</w:t>
      </w:r>
      <w:proofErr w:type="spellEnd"/>
      <w:r>
        <w:rPr>
          <w:rFonts w:ascii="Times New Roman" w:hAnsi="Times New Roman"/>
        </w:rPr>
        <w:t xml:space="preserve"> and the proven ability to work closely with industry, government, professional bodies, and end users.</w:t>
      </w:r>
    </w:p>
    <w:p w14:paraId="5D2CAEE8" w14:textId="77777777" w:rsidR="00230515" w:rsidRDefault="00020EB5">
      <w:pPr>
        <w:spacing w:line="400" w:lineRule="exact"/>
        <w:rPr>
          <w:rFonts w:ascii="Times New Roman" w:hAnsi="Times New Roman"/>
          <w:b/>
          <w:bCs/>
        </w:rPr>
      </w:pPr>
      <w:r>
        <w:rPr>
          <w:rFonts w:ascii="Times New Roman" w:hAnsi="Times New Roman"/>
          <w:b/>
          <w:bCs/>
        </w:rPr>
        <w:t xml:space="preserve">There are two research </w:t>
      </w:r>
      <w:proofErr w:type="spellStart"/>
      <w:r>
        <w:rPr>
          <w:rFonts w:ascii="Times New Roman" w:hAnsi="Times New Roman"/>
          <w:b/>
          <w:bCs/>
        </w:rPr>
        <w:t>centr</w:t>
      </w:r>
      <w:r>
        <w:rPr>
          <w:rFonts w:ascii="Times New Roman" w:hAnsi="Times New Roman"/>
          <w:b/>
          <w:bCs/>
        </w:rPr>
        <w:t>es</w:t>
      </w:r>
      <w:proofErr w:type="spellEnd"/>
      <w:r>
        <w:rPr>
          <w:rFonts w:ascii="Times New Roman" w:hAnsi="Times New Roman"/>
          <w:b/>
          <w:bCs/>
        </w:rPr>
        <w:t xml:space="preserve"> associated with the faculty:</w:t>
      </w:r>
    </w:p>
    <w:p w14:paraId="163EDB17" w14:textId="77777777" w:rsidR="00230515" w:rsidRDefault="00020EB5">
      <w:pPr>
        <w:numPr>
          <w:ilvl w:val="0"/>
          <w:numId w:val="2"/>
        </w:numPr>
        <w:spacing w:line="400" w:lineRule="exact"/>
        <w:rPr>
          <w:rFonts w:ascii="Times New Roman" w:hAnsi="Times New Roman"/>
        </w:rPr>
      </w:pPr>
      <w:r>
        <w:rPr>
          <w:rFonts w:ascii="Times New Roman" w:hAnsi="Times New Roman"/>
        </w:rPr>
        <w:t>The Lincoln University Centre for International Development</w:t>
      </w:r>
    </w:p>
    <w:p w14:paraId="0467CEE9" w14:textId="77777777" w:rsidR="00230515" w:rsidRDefault="00020EB5">
      <w:pPr>
        <w:numPr>
          <w:ilvl w:val="0"/>
          <w:numId w:val="2"/>
        </w:numPr>
        <w:spacing w:line="400" w:lineRule="exact"/>
        <w:rPr>
          <w:rFonts w:ascii="Times New Roman" w:hAnsi="Times New Roman"/>
        </w:rPr>
      </w:pPr>
      <w:r>
        <w:rPr>
          <w:rFonts w:ascii="Times New Roman" w:hAnsi="Times New Roman"/>
        </w:rPr>
        <w:t xml:space="preserve">The Centre of Excellence in Farm Business Management – </w:t>
      </w:r>
      <w:proofErr w:type="spellStart"/>
      <w:r>
        <w:rPr>
          <w:rFonts w:ascii="Times New Roman" w:hAnsi="Times New Roman"/>
        </w:rPr>
        <w:t>OneFarm</w:t>
      </w:r>
      <w:proofErr w:type="spellEnd"/>
      <w:r>
        <w:rPr>
          <w:rFonts w:ascii="Times New Roman" w:hAnsi="Times New Roman"/>
        </w:rPr>
        <w:t xml:space="preserve"> (in conjunction with Massey University)</w:t>
      </w:r>
    </w:p>
    <w:p w14:paraId="1D79740C" w14:textId="77777777" w:rsidR="00230515" w:rsidRDefault="00020EB5">
      <w:pPr>
        <w:spacing w:line="400" w:lineRule="exact"/>
        <w:rPr>
          <w:rFonts w:ascii="Times New Roman" w:hAnsi="Times New Roman"/>
          <w:b/>
          <w:bCs/>
        </w:rPr>
      </w:pPr>
      <w:r>
        <w:rPr>
          <w:rFonts w:ascii="Times New Roman" w:hAnsi="Times New Roman"/>
          <w:b/>
          <w:bCs/>
        </w:rPr>
        <w:t>Four departments make up the faculty:</w:t>
      </w:r>
    </w:p>
    <w:p w14:paraId="5765BB10" w14:textId="77777777" w:rsidR="00230515" w:rsidRDefault="00020EB5">
      <w:pPr>
        <w:numPr>
          <w:ilvl w:val="0"/>
          <w:numId w:val="2"/>
        </w:numPr>
        <w:spacing w:line="400" w:lineRule="exact"/>
        <w:rPr>
          <w:rFonts w:ascii="Times New Roman" w:hAnsi="Times New Roman"/>
        </w:rPr>
      </w:pPr>
      <w:r>
        <w:rPr>
          <w:rFonts w:ascii="Times New Roman" w:hAnsi="Times New Roman"/>
        </w:rPr>
        <w:t>Agribusiness and Markets</w:t>
      </w:r>
    </w:p>
    <w:p w14:paraId="74C63252" w14:textId="77777777" w:rsidR="00230515" w:rsidRDefault="00020EB5">
      <w:pPr>
        <w:numPr>
          <w:ilvl w:val="0"/>
          <w:numId w:val="2"/>
        </w:numPr>
        <w:spacing w:line="400" w:lineRule="exact"/>
        <w:rPr>
          <w:rFonts w:ascii="Times New Roman" w:hAnsi="Times New Roman"/>
        </w:rPr>
      </w:pPr>
      <w:r>
        <w:rPr>
          <w:rFonts w:ascii="Times New Roman" w:hAnsi="Times New Roman"/>
        </w:rPr>
        <w:t>Financial and Business Systems</w:t>
      </w:r>
    </w:p>
    <w:p w14:paraId="72856800" w14:textId="77777777" w:rsidR="00230515" w:rsidRDefault="00020EB5">
      <w:pPr>
        <w:numPr>
          <w:ilvl w:val="0"/>
          <w:numId w:val="2"/>
        </w:numPr>
        <w:spacing w:line="400" w:lineRule="exact"/>
        <w:rPr>
          <w:rFonts w:ascii="Times New Roman" w:hAnsi="Times New Roman"/>
        </w:rPr>
      </w:pPr>
      <w:r>
        <w:rPr>
          <w:rFonts w:ascii="Times New Roman" w:hAnsi="Times New Roman"/>
        </w:rPr>
        <w:t>Global Value Chains and Trade</w:t>
      </w:r>
    </w:p>
    <w:p w14:paraId="02F3BDB7" w14:textId="77777777" w:rsidR="00230515" w:rsidRDefault="00020EB5">
      <w:pPr>
        <w:numPr>
          <w:ilvl w:val="0"/>
          <w:numId w:val="2"/>
        </w:numPr>
        <w:spacing w:line="400" w:lineRule="exact"/>
        <w:rPr>
          <w:rFonts w:ascii="Times New Roman" w:hAnsi="Times New Roman"/>
        </w:rPr>
      </w:pPr>
      <w:r>
        <w:rPr>
          <w:rFonts w:ascii="Times New Roman" w:hAnsi="Times New Roman"/>
        </w:rPr>
        <w:t>Land Management and Systems.</w:t>
      </w:r>
    </w:p>
    <w:p w14:paraId="5BC1D6BE" w14:textId="77777777" w:rsidR="00230515" w:rsidRDefault="00020EB5">
      <w:pPr>
        <w:spacing w:line="400" w:lineRule="exact"/>
        <w:ind w:firstLineChars="200" w:firstLine="482"/>
        <w:rPr>
          <w:rFonts w:ascii="Times New Roman" w:hAnsi="Times New Roman"/>
          <w:b/>
          <w:bCs/>
        </w:rPr>
      </w:pPr>
      <w:r>
        <w:rPr>
          <w:rFonts w:ascii="Times New Roman" w:hAnsi="Times New Roman" w:hint="eastAsia"/>
          <w:b/>
          <w:bCs/>
        </w:rPr>
        <w:t xml:space="preserve">Contacts: Hugh </w:t>
      </w:r>
      <w:proofErr w:type="spellStart"/>
      <w:r>
        <w:rPr>
          <w:rFonts w:ascii="Times New Roman" w:hAnsi="Times New Roman" w:hint="eastAsia"/>
          <w:b/>
          <w:bCs/>
        </w:rPr>
        <w:t>Bigsby</w:t>
      </w:r>
      <w:proofErr w:type="spellEnd"/>
      <w:r>
        <w:rPr>
          <w:rFonts w:ascii="Times New Roman" w:hAnsi="Times New Roman" w:hint="eastAsia"/>
          <w:b/>
          <w:bCs/>
        </w:rPr>
        <w:t xml:space="preserve"> Dean</w:t>
      </w:r>
    </w:p>
    <w:p w14:paraId="365818E2" w14:textId="77777777" w:rsidR="00230515" w:rsidRDefault="00020EB5">
      <w:pPr>
        <w:spacing w:line="400" w:lineRule="exact"/>
        <w:ind w:firstLineChars="200" w:firstLine="480"/>
        <w:rPr>
          <w:rFonts w:ascii="Times New Roman" w:hAnsi="Times New Roman"/>
        </w:rPr>
      </w:pPr>
      <w:r>
        <w:rPr>
          <w:rFonts w:ascii="Times New Roman" w:hAnsi="Times New Roman" w:hint="eastAsia"/>
        </w:rPr>
        <w:t>Hugh.Bigsby@lincoln.ac.nz</w:t>
      </w:r>
    </w:p>
    <w:p w14:paraId="6CBF691F" w14:textId="77777777" w:rsidR="00230515" w:rsidRDefault="00020EB5">
      <w:pPr>
        <w:spacing w:line="400" w:lineRule="exact"/>
        <w:ind w:firstLineChars="200" w:firstLine="480"/>
        <w:rPr>
          <w:rFonts w:ascii="Times New Roman" w:hAnsi="Times New Roman"/>
        </w:rPr>
      </w:pPr>
      <w:r>
        <w:rPr>
          <w:rFonts w:ascii="Times New Roman" w:hAnsi="Times New Roman" w:hint="eastAsia"/>
        </w:rPr>
        <w:t>Faculty of Agribusiness and Commerce Tel: +64 3 423 0210</w:t>
      </w:r>
    </w:p>
    <w:p w14:paraId="0630ADFF" w14:textId="77777777" w:rsidR="00230515" w:rsidRDefault="00020EB5">
      <w:pPr>
        <w:spacing w:line="400" w:lineRule="exact"/>
        <w:jc w:val="both"/>
        <w:rPr>
          <w:rFonts w:ascii="Times New Roman" w:hAnsi="Times New Roman"/>
        </w:rPr>
      </w:pPr>
      <w:r>
        <w:rPr>
          <w:rFonts w:ascii="Times New Roman" w:hAnsi="Times New Roman"/>
          <w:b/>
          <w:bCs/>
          <w:sz w:val="28"/>
          <w:szCs w:val="28"/>
        </w:rPr>
        <w:t>2.The Faculty of Agriculture an</w:t>
      </w:r>
      <w:r>
        <w:rPr>
          <w:rFonts w:ascii="Times New Roman" w:hAnsi="Times New Roman"/>
          <w:b/>
          <w:bCs/>
          <w:sz w:val="28"/>
          <w:szCs w:val="28"/>
        </w:rPr>
        <w:t>d Life Sciences</w:t>
      </w:r>
      <w:r>
        <w:rPr>
          <w:rFonts w:ascii="Times New Roman" w:hAnsi="Times New Roman"/>
          <w:b/>
          <w:bCs/>
        </w:rPr>
        <w:t xml:space="preserve"> </w:t>
      </w:r>
      <w:r>
        <w:rPr>
          <w:rFonts w:ascii="Times New Roman" w:hAnsi="Times New Roman"/>
        </w:rPr>
        <w:t xml:space="preserve">provides the foundation of knowledge for land-based, sustainable </w:t>
      </w:r>
      <w:proofErr w:type="spellStart"/>
      <w:proofErr w:type="gramStart"/>
      <w:r>
        <w:rPr>
          <w:rFonts w:ascii="Times New Roman" w:hAnsi="Times New Roman"/>
        </w:rPr>
        <w:t>production.We</w:t>
      </w:r>
      <w:proofErr w:type="spellEnd"/>
      <w:proofErr w:type="gramEnd"/>
      <w:r>
        <w:rPr>
          <w:rFonts w:ascii="Times New Roman" w:hAnsi="Times New Roman"/>
        </w:rPr>
        <w:t xml:space="preserve"> are focused on improving productivity in the agricultural sector, while ensuring the environment is protected.</w:t>
      </w:r>
    </w:p>
    <w:p w14:paraId="148FBA20" w14:textId="77777777" w:rsidR="00230515" w:rsidRDefault="00020EB5">
      <w:pPr>
        <w:spacing w:line="400" w:lineRule="exact"/>
        <w:jc w:val="both"/>
        <w:rPr>
          <w:rFonts w:ascii="Times New Roman" w:hAnsi="Times New Roman"/>
          <w:b/>
          <w:bCs/>
        </w:rPr>
      </w:pPr>
      <w:r>
        <w:rPr>
          <w:rFonts w:ascii="Times New Roman" w:hAnsi="Times New Roman"/>
          <w:b/>
          <w:bCs/>
        </w:rPr>
        <w:t>There are four departments in the faculty:</w:t>
      </w:r>
    </w:p>
    <w:p w14:paraId="68E410B9"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Agricultural Sciences - responsible for teaching and research in the plant and animal sciences, and in crop and livestock production.</w:t>
      </w:r>
    </w:p>
    <w:p w14:paraId="106284C4"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 xml:space="preserve">Pest-management and Conservation - focuses on modern approaches and tools in molecular, </w:t>
      </w:r>
      <w:r>
        <w:rPr>
          <w:rFonts w:ascii="Times New Roman" w:hAnsi="Times New Roman" w:hint="eastAsia"/>
        </w:rPr>
        <w:t>behavioral</w:t>
      </w:r>
      <w:r>
        <w:rPr>
          <w:rFonts w:ascii="Times New Roman" w:hAnsi="Times New Roman"/>
        </w:rPr>
        <w:t>, community and ecosyste</w:t>
      </w:r>
      <w:r>
        <w:rPr>
          <w:rFonts w:ascii="Times New Roman" w:hAnsi="Times New Roman"/>
        </w:rPr>
        <w:t xml:space="preserve">m ecology and plant pathology. Research and teaching </w:t>
      </w:r>
      <w:proofErr w:type="gramStart"/>
      <w:r>
        <w:rPr>
          <w:rFonts w:ascii="Times New Roman" w:hAnsi="Times New Roman"/>
        </w:rPr>
        <w:t>is</w:t>
      </w:r>
      <w:proofErr w:type="gramEnd"/>
      <w:r>
        <w:rPr>
          <w:rFonts w:ascii="Times New Roman" w:hAnsi="Times New Roman"/>
        </w:rPr>
        <w:t xml:space="preserve"> supported by laboratory and field facilities.</w:t>
      </w:r>
    </w:p>
    <w:p w14:paraId="2E8C1AD6"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Soil and Physical Sciences - responsible for delivering all undergraduate and postgraduate soil-related courses, and many physical science courses, includ</w:t>
      </w:r>
      <w:r>
        <w:rPr>
          <w:rFonts w:ascii="Times New Roman" w:hAnsi="Times New Roman"/>
        </w:rPr>
        <w:t xml:space="preserve">ing </w:t>
      </w:r>
      <w:proofErr w:type="gramStart"/>
      <w:r>
        <w:rPr>
          <w:rFonts w:ascii="Times New Roman" w:hAnsi="Times New Roman"/>
        </w:rPr>
        <w:t>first and second year</w:t>
      </w:r>
      <w:proofErr w:type="gramEnd"/>
      <w:r>
        <w:rPr>
          <w:rFonts w:ascii="Times New Roman" w:hAnsi="Times New Roman"/>
        </w:rPr>
        <w:t xml:space="preserve"> undergraduate chemistry and physics.</w:t>
      </w:r>
    </w:p>
    <w:p w14:paraId="4FEE5018" w14:textId="77777777" w:rsidR="00230515" w:rsidRDefault="00020EB5">
      <w:pPr>
        <w:numPr>
          <w:ilvl w:val="0"/>
          <w:numId w:val="2"/>
        </w:numPr>
        <w:spacing w:line="400" w:lineRule="exact"/>
        <w:jc w:val="both"/>
        <w:rPr>
          <w:rFonts w:ascii="Times New Roman" w:hAnsi="Times New Roman"/>
        </w:rPr>
      </w:pPr>
      <w:r>
        <w:rPr>
          <w:rFonts w:ascii="Times New Roman" w:hAnsi="Times New Roman"/>
        </w:rPr>
        <w:lastRenderedPageBreak/>
        <w:t>Wine, Food and Molecular Biosciences - responsible for delivery of the Bachelor of Viticulture and Oenology, the Bachelor of Science (Food Science) and teaching for other related courses.</w:t>
      </w:r>
    </w:p>
    <w:p w14:paraId="04838615" w14:textId="77777777" w:rsidR="00230515" w:rsidRDefault="00020EB5">
      <w:pPr>
        <w:spacing w:line="400" w:lineRule="exact"/>
        <w:jc w:val="both"/>
        <w:rPr>
          <w:rFonts w:ascii="Times New Roman" w:hAnsi="Times New Roman"/>
          <w:b/>
          <w:bCs/>
        </w:rPr>
      </w:pPr>
      <w:r>
        <w:rPr>
          <w:rFonts w:ascii="Times New Roman" w:hAnsi="Times New Roman"/>
          <w:b/>
          <w:bCs/>
        </w:rPr>
        <w:t>We de</w:t>
      </w:r>
      <w:r>
        <w:rPr>
          <w:rFonts w:ascii="Times New Roman" w:hAnsi="Times New Roman"/>
          <w:b/>
          <w:bCs/>
        </w:rPr>
        <w:t>liver research and teaching in:</w:t>
      </w:r>
    </w:p>
    <w:p w14:paraId="44BB938B" w14:textId="77777777" w:rsidR="00230515" w:rsidRDefault="00020EB5">
      <w:pPr>
        <w:spacing w:line="400" w:lineRule="exact"/>
        <w:jc w:val="both"/>
        <w:rPr>
          <w:rFonts w:ascii="Times New Roman" w:hAnsi="Times New Roman"/>
        </w:rPr>
      </w:pPr>
      <w:r>
        <w:rPr>
          <w:rFonts w:ascii="Times New Roman" w:hAnsi="Times New Roman"/>
        </w:rPr>
        <w:t>• Agronomy and plant science</w:t>
      </w:r>
    </w:p>
    <w:p w14:paraId="6B181303" w14:textId="77777777" w:rsidR="00230515" w:rsidRDefault="00020EB5">
      <w:pPr>
        <w:spacing w:line="400" w:lineRule="exact"/>
        <w:jc w:val="both"/>
        <w:rPr>
          <w:rFonts w:ascii="Times New Roman" w:hAnsi="Times New Roman"/>
        </w:rPr>
      </w:pPr>
      <w:r>
        <w:rPr>
          <w:rFonts w:ascii="Times New Roman" w:hAnsi="Times New Roman"/>
        </w:rPr>
        <w:t>• Biochemistry and cell biology</w:t>
      </w:r>
    </w:p>
    <w:p w14:paraId="159E39ED" w14:textId="77777777" w:rsidR="00230515" w:rsidRDefault="00020EB5">
      <w:pPr>
        <w:spacing w:line="400" w:lineRule="exact"/>
        <w:jc w:val="both"/>
        <w:rPr>
          <w:rFonts w:ascii="Times New Roman" w:hAnsi="Times New Roman"/>
        </w:rPr>
      </w:pPr>
      <w:r>
        <w:rPr>
          <w:rFonts w:ascii="Times New Roman" w:hAnsi="Times New Roman"/>
        </w:rPr>
        <w:t>• Ecology and conservation</w:t>
      </w:r>
    </w:p>
    <w:p w14:paraId="7220F8DC" w14:textId="77777777" w:rsidR="00230515" w:rsidRDefault="00020EB5">
      <w:pPr>
        <w:spacing w:line="400" w:lineRule="exact"/>
        <w:jc w:val="both"/>
        <w:rPr>
          <w:rFonts w:ascii="Times New Roman" w:hAnsi="Times New Roman"/>
        </w:rPr>
      </w:pPr>
      <w:r>
        <w:rPr>
          <w:rFonts w:ascii="Times New Roman" w:hAnsi="Times New Roman"/>
        </w:rPr>
        <w:t>• Food science</w:t>
      </w:r>
    </w:p>
    <w:p w14:paraId="75F7FFDD" w14:textId="77777777" w:rsidR="00230515" w:rsidRDefault="00020EB5">
      <w:pPr>
        <w:spacing w:line="400" w:lineRule="exact"/>
        <w:jc w:val="both"/>
        <w:rPr>
          <w:rFonts w:ascii="Times New Roman" w:hAnsi="Times New Roman"/>
        </w:rPr>
      </w:pPr>
      <w:r>
        <w:rPr>
          <w:rFonts w:ascii="Times New Roman" w:hAnsi="Times New Roman"/>
        </w:rPr>
        <w:t>• Microbiology</w:t>
      </w:r>
    </w:p>
    <w:p w14:paraId="461FA983" w14:textId="77777777" w:rsidR="00230515" w:rsidRDefault="00020EB5">
      <w:pPr>
        <w:spacing w:line="400" w:lineRule="exact"/>
        <w:jc w:val="both"/>
        <w:rPr>
          <w:rFonts w:ascii="Times New Roman" w:hAnsi="Times New Roman"/>
        </w:rPr>
      </w:pPr>
      <w:r>
        <w:rPr>
          <w:rFonts w:ascii="Times New Roman" w:hAnsi="Times New Roman"/>
        </w:rPr>
        <w:t>• Nutrition and health</w:t>
      </w:r>
    </w:p>
    <w:p w14:paraId="47B6D38B" w14:textId="77777777" w:rsidR="00230515" w:rsidRDefault="00020EB5">
      <w:pPr>
        <w:spacing w:line="400" w:lineRule="exact"/>
        <w:jc w:val="both"/>
        <w:rPr>
          <w:rFonts w:ascii="Times New Roman" w:hAnsi="Times New Roman"/>
        </w:rPr>
      </w:pPr>
      <w:r>
        <w:rPr>
          <w:rFonts w:ascii="Times New Roman" w:hAnsi="Times New Roman"/>
        </w:rPr>
        <w:t>• Plant pathology</w:t>
      </w:r>
    </w:p>
    <w:p w14:paraId="4BDE43E0" w14:textId="77777777" w:rsidR="00230515" w:rsidRDefault="00020EB5">
      <w:pPr>
        <w:spacing w:line="400" w:lineRule="exact"/>
        <w:jc w:val="both"/>
        <w:rPr>
          <w:rFonts w:ascii="Times New Roman" w:hAnsi="Times New Roman"/>
        </w:rPr>
      </w:pPr>
      <w:r>
        <w:rPr>
          <w:rFonts w:ascii="Times New Roman" w:hAnsi="Times New Roman"/>
        </w:rPr>
        <w:t>• Soil and physical sciences</w:t>
      </w:r>
    </w:p>
    <w:p w14:paraId="28DED40C" w14:textId="77777777" w:rsidR="00230515" w:rsidRDefault="00020EB5">
      <w:pPr>
        <w:spacing w:line="400" w:lineRule="exact"/>
        <w:jc w:val="both"/>
        <w:rPr>
          <w:rFonts w:ascii="Times New Roman" w:hAnsi="Times New Roman"/>
        </w:rPr>
      </w:pPr>
      <w:r>
        <w:rPr>
          <w:rFonts w:ascii="Times New Roman" w:hAnsi="Times New Roman"/>
        </w:rPr>
        <w:t xml:space="preserve">• Statistics and </w:t>
      </w:r>
      <w:r>
        <w:rPr>
          <w:rFonts w:ascii="Times New Roman" w:hAnsi="Times New Roman"/>
        </w:rPr>
        <w:t>computational modelling</w:t>
      </w:r>
    </w:p>
    <w:p w14:paraId="0779AAE0" w14:textId="77777777" w:rsidR="00230515" w:rsidRDefault="00020EB5">
      <w:pPr>
        <w:spacing w:line="400" w:lineRule="exact"/>
        <w:jc w:val="both"/>
        <w:rPr>
          <w:rFonts w:ascii="Times New Roman" w:hAnsi="Times New Roman"/>
        </w:rPr>
      </w:pPr>
      <w:r>
        <w:rPr>
          <w:rFonts w:ascii="Times New Roman" w:hAnsi="Times New Roman"/>
        </w:rPr>
        <w:t>• Toxicology</w:t>
      </w:r>
    </w:p>
    <w:p w14:paraId="619D1709" w14:textId="77777777" w:rsidR="00230515" w:rsidRDefault="00020EB5">
      <w:pPr>
        <w:spacing w:line="400" w:lineRule="exact"/>
        <w:jc w:val="both"/>
        <w:rPr>
          <w:rFonts w:ascii="Times New Roman" w:hAnsi="Times New Roman"/>
        </w:rPr>
      </w:pPr>
      <w:r>
        <w:rPr>
          <w:rFonts w:ascii="Times New Roman" w:hAnsi="Times New Roman"/>
        </w:rPr>
        <w:t>• Viticulture and oenology.</w:t>
      </w:r>
    </w:p>
    <w:p w14:paraId="62898EEE" w14:textId="77777777" w:rsidR="00230515" w:rsidRDefault="00020EB5">
      <w:pPr>
        <w:spacing w:line="400" w:lineRule="exact"/>
        <w:jc w:val="both"/>
        <w:rPr>
          <w:rFonts w:ascii="Times New Roman" w:hAnsi="Times New Roman"/>
        </w:rPr>
      </w:pPr>
      <w:r>
        <w:rPr>
          <w:rFonts w:ascii="Times New Roman" w:hAnsi="Times New Roman"/>
        </w:rPr>
        <w:t xml:space="preserve">Faculty staff are involved in a large number of academic </w:t>
      </w:r>
      <w:proofErr w:type="spellStart"/>
      <w:r>
        <w:rPr>
          <w:rFonts w:ascii="Times New Roman" w:hAnsi="Times New Roman"/>
        </w:rPr>
        <w:t>programmes</w:t>
      </w:r>
      <w:proofErr w:type="spellEnd"/>
      <w:r>
        <w:rPr>
          <w:rFonts w:ascii="Times New Roman" w:hAnsi="Times New Roman"/>
        </w:rPr>
        <w:t xml:space="preserve"> from undergraduate certificates and diplomas, through to undergraduate degrees and postgraduate </w:t>
      </w:r>
      <w:proofErr w:type="spellStart"/>
      <w:proofErr w:type="gramStart"/>
      <w:r>
        <w:rPr>
          <w:rFonts w:ascii="Times New Roman" w:hAnsi="Times New Roman"/>
        </w:rPr>
        <w:t>programmes</w:t>
      </w:r>
      <w:r>
        <w:rPr>
          <w:rFonts w:ascii="Times New Roman" w:hAnsi="Times New Roman" w:hint="eastAsia"/>
        </w:rPr>
        <w:t>.</w:t>
      </w:r>
      <w:r>
        <w:rPr>
          <w:rFonts w:ascii="Times New Roman" w:hAnsi="Times New Roman"/>
        </w:rPr>
        <w:t>We</w:t>
      </w:r>
      <w:proofErr w:type="spellEnd"/>
      <w:proofErr w:type="gramEnd"/>
      <w:r>
        <w:rPr>
          <w:rFonts w:ascii="Times New Roman" w:hAnsi="Times New Roman"/>
        </w:rPr>
        <w:t xml:space="preserve"> operate our o</w:t>
      </w:r>
      <w:r>
        <w:rPr>
          <w:rFonts w:ascii="Times New Roman" w:hAnsi="Times New Roman"/>
        </w:rPr>
        <w:t>wn vineyard, horticultural research area, winery and nursery as well as three research farms:</w:t>
      </w:r>
    </w:p>
    <w:p w14:paraId="523D386C" w14:textId="77777777" w:rsidR="00230515" w:rsidRDefault="00020EB5">
      <w:pPr>
        <w:spacing w:line="400" w:lineRule="exact"/>
        <w:jc w:val="both"/>
        <w:rPr>
          <w:rFonts w:ascii="Times New Roman" w:hAnsi="Times New Roman"/>
        </w:rPr>
      </w:pPr>
      <w:r>
        <w:rPr>
          <w:rFonts w:ascii="Times New Roman" w:hAnsi="Times New Roman"/>
        </w:rPr>
        <w:t>• Ashley Dene Pastoral Systems Research</w:t>
      </w:r>
    </w:p>
    <w:p w14:paraId="11AA59A9" w14:textId="77777777" w:rsidR="00230515" w:rsidRDefault="00020EB5">
      <w:pPr>
        <w:spacing w:line="400" w:lineRule="exact"/>
        <w:jc w:val="both"/>
        <w:rPr>
          <w:rFonts w:ascii="Times New Roman" w:hAnsi="Times New Roman"/>
        </w:rPr>
      </w:pPr>
      <w:r>
        <w:rPr>
          <w:rFonts w:ascii="Times New Roman" w:hAnsi="Times New Roman"/>
        </w:rPr>
        <w:t>• Lincoln University Research Dairy Farm (LURDF)</w:t>
      </w:r>
    </w:p>
    <w:p w14:paraId="4F3E5460" w14:textId="77777777" w:rsidR="00230515" w:rsidRDefault="00020EB5">
      <w:pPr>
        <w:spacing w:line="400" w:lineRule="exact"/>
        <w:jc w:val="both"/>
        <w:rPr>
          <w:rFonts w:ascii="Times New Roman" w:hAnsi="Times New Roman"/>
        </w:rPr>
      </w:pPr>
      <w:r>
        <w:rPr>
          <w:rFonts w:ascii="Times New Roman" w:hAnsi="Times New Roman"/>
        </w:rPr>
        <w:t>• Mt Grand</w:t>
      </w:r>
    </w:p>
    <w:p w14:paraId="2537D89E" w14:textId="77777777" w:rsidR="00230515" w:rsidRDefault="00020EB5">
      <w:pPr>
        <w:spacing w:line="400" w:lineRule="exact"/>
        <w:jc w:val="both"/>
        <w:rPr>
          <w:rFonts w:ascii="Times New Roman" w:hAnsi="Times New Roman"/>
          <w:b/>
          <w:bCs/>
        </w:rPr>
      </w:pPr>
      <w:r>
        <w:rPr>
          <w:rFonts w:ascii="Times New Roman" w:hAnsi="Times New Roman"/>
          <w:b/>
          <w:bCs/>
        </w:rPr>
        <w:t>Four departments make up the faculty</w:t>
      </w:r>
    </w:p>
    <w:p w14:paraId="6A7DF4E5"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Department of Agricultura</w:t>
      </w:r>
      <w:r>
        <w:rPr>
          <w:rFonts w:ascii="Times New Roman" w:hAnsi="Times New Roman"/>
        </w:rPr>
        <w:t>l Sciences</w:t>
      </w:r>
    </w:p>
    <w:p w14:paraId="7D28EAAD"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Department of Pest Management and Conservation</w:t>
      </w:r>
    </w:p>
    <w:p w14:paraId="25BFE7DC"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Department of Soil and Physical Sciences</w:t>
      </w:r>
    </w:p>
    <w:p w14:paraId="4E2EA3E2"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Department of Wine, Food and Molecular Biosciences</w:t>
      </w:r>
    </w:p>
    <w:p w14:paraId="6E520172" w14:textId="77777777" w:rsidR="00230515" w:rsidRDefault="00020EB5">
      <w:pPr>
        <w:spacing w:line="400" w:lineRule="exact"/>
        <w:jc w:val="both"/>
        <w:rPr>
          <w:rFonts w:ascii="Times New Roman" w:hAnsi="Times New Roman"/>
          <w:b/>
          <w:bCs/>
        </w:rPr>
      </w:pPr>
      <w:r>
        <w:rPr>
          <w:rFonts w:ascii="Times New Roman" w:hAnsi="Times New Roman"/>
          <w:b/>
          <w:bCs/>
        </w:rPr>
        <w:t xml:space="preserve">The departments teach into four </w:t>
      </w:r>
      <w:proofErr w:type="spellStart"/>
      <w:r>
        <w:rPr>
          <w:rFonts w:ascii="Times New Roman" w:hAnsi="Times New Roman"/>
          <w:b/>
          <w:bCs/>
        </w:rPr>
        <w:t>programmes</w:t>
      </w:r>
      <w:proofErr w:type="spellEnd"/>
    </w:p>
    <w:p w14:paraId="5B0E6547"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Bachelor of Agriculture</w:t>
      </w:r>
    </w:p>
    <w:p w14:paraId="5250402A"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Bachelor of Agricultural Science</w:t>
      </w:r>
    </w:p>
    <w:p w14:paraId="6BBA7042"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Bachel</w:t>
      </w:r>
      <w:r>
        <w:rPr>
          <w:rFonts w:ascii="Times New Roman" w:hAnsi="Times New Roman"/>
        </w:rPr>
        <w:t>or of Science</w:t>
      </w:r>
    </w:p>
    <w:p w14:paraId="6A718E7B"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Bachelor of Viticulture and Oenology</w:t>
      </w:r>
    </w:p>
    <w:p w14:paraId="2174044A" w14:textId="77777777" w:rsidR="00230515" w:rsidRDefault="00020EB5">
      <w:pPr>
        <w:spacing w:line="400" w:lineRule="exact"/>
        <w:jc w:val="both"/>
        <w:rPr>
          <w:rFonts w:ascii="Times New Roman" w:hAnsi="Times New Roman"/>
        </w:rPr>
      </w:pPr>
      <w:r>
        <w:rPr>
          <w:rFonts w:ascii="Times New Roman" w:hAnsi="Times New Roman"/>
          <w:b/>
          <w:bCs/>
        </w:rPr>
        <w:t xml:space="preserve">The faculty is research-led and there are five research </w:t>
      </w:r>
      <w:proofErr w:type="spellStart"/>
      <w:r>
        <w:rPr>
          <w:rFonts w:ascii="Times New Roman" w:hAnsi="Times New Roman"/>
          <w:b/>
          <w:bCs/>
        </w:rPr>
        <w:t>centres</w:t>
      </w:r>
      <w:proofErr w:type="spellEnd"/>
      <w:r>
        <w:rPr>
          <w:rFonts w:ascii="Times New Roman" w:hAnsi="Times New Roman"/>
          <w:b/>
          <w:bCs/>
        </w:rPr>
        <w:t xml:space="preserve"> aligned to it</w:t>
      </w:r>
    </w:p>
    <w:p w14:paraId="7AD54B2B"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The Centre for Advanced Computational Solutions</w:t>
      </w:r>
    </w:p>
    <w:p w14:paraId="63B1AAFA" w14:textId="77777777" w:rsidR="00230515" w:rsidRDefault="00020EB5">
      <w:pPr>
        <w:numPr>
          <w:ilvl w:val="0"/>
          <w:numId w:val="2"/>
        </w:numPr>
        <w:spacing w:line="400" w:lineRule="exact"/>
        <w:jc w:val="both"/>
        <w:rPr>
          <w:rFonts w:ascii="Times New Roman" w:hAnsi="Times New Roman"/>
        </w:rPr>
      </w:pPr>
      <w:r>
        <w:rPr>
          <w:rFonts w:ascii="Times New Roman" w:hAnsi="Times New Roman"/>
        </w:rPr>
        <w:lastRenderedPageBreak/>
        <w:t>The Centre for Food Research and Innovation</w:t>
      </w:r>
    </w:p>
    <w:p w14:paraId="31F92A7D"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 xml:space="preserve">The Centre for Soil and </w:t>
      </w:r>
      <w:r>
        <w:rPr>
          <w:rFonts w:ascii="Times New Roman" w:hAnsi="Times New Roman"/>
        </w:rPr>
        <w:t>Environmental Research</w:t>
      </w:r>
    </w:p>
    <w:p w14:paraId="3EDFC5F1"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The Centre for Viticulture and Oenology</w:t>
      </w:r>
    </w:p>
    <w:p w14:paraId="29B981CC" w14:textId="77777777" w:rsidR="00230515" w:rsidRDefault="00020EB5">
      <w:pPr>
        <w:numPr>
          <w:ilvl w:val="0"/>
          <w:numId w:val="2"/>
        </w:numPr>
        <w:spacing w:line="400" w:lineRule="exact"/>
        <w:jc w:val="both"/>
        <w:rPr>
          <w:rFonts w:ascii="Times New Roman" w:hAnsi="Times New Roman"/>
        </w:rPr>
      </w:pPr>
      <w:r>
        <w:rPr>
          <w:rFonts w:ascii="Times New Roman" w:hAnsi="Times New Roman"/>
        </w:rPr>
        <w:t>The Centre for Wildlife Management and Conservation.</w:t>
      </w:r>
    </w:p>
    <w:p w14:paraId="4CB54161" w14:textId="3ACA7D0B" w:rsidR="00230515" w:rsidRDefault="00020EB5">
      <w:pPr>
        <w:spacing w:line="400" w:lineRule="exact"/>
        <w:jc w:val="both"/>
        <w:rPr>
          <w:rFonts w:ascii="Times New Roman" w:hAnsi="Times New Roman"/>
          <w:b/>
          <w:bCs/>
        </w:rPr>
      </w:pPr>
      <w:r>
        <w:rPr>
          <w:rFonts w:ascii="Times New Roman" w:hAnsi="Times New Roman" w:hint="eastAsia"/>
          <w:b/>
          <w:bCs/>
        </w:rPr>
        <w:t>Contacts:</w:t>
      </w:r>
      <w:r w:rsidR="004620D7">
        <w:rPr>
          <w:rFonts w:ascii="Times New Roman" w:hAnsi="Times New Roman"/>
          <w:b/>
          <w:bCs/>
        </w:rPr>
        <w:t xml:space="preserve"> </w:t>
      </w:r>
      <w:r>
        <w:rPr>
          <w:rFonts w:ascii="Times New Roman" w:hAnsi="Times New Roman"/>
          <w:b/>
          <w:bCs/>
        </w:rPr>
        <w:t>Roland Harrison</w:t>
      </w:r>
      <w:r>
        <w:rPr>
          <w:rFonts w:ascii="Times New Roman" w:hAnsi="Times New Roman"/>
        </w:rPr>
        <w:t>, Dean</w:t>
      </w:r>
    </w:p>
    <w:p w14:paraId="609A1102" w14:textId="77777777" w:rsidR="00230515" w:rsidRDefault="00020EB5">
      <w:pPr>
        <w:spacing w:line="400" w:lineRule="exact"/>
        <w:jc w:val="both"/>
        <w:rPr>
          <w:rFonts w:ascii="Times New Roman" w:hAnsi="Times New Roman"/>
        </w:rPr>
      </w:pPr>
      <w:r>
        <w:rPr>
          <w:rFonts w:ascii="Times New Roman" w:hAnsi="Times New Roman"/>
        </w:rPr>
        <w:t>Faculty of Agriculture and Life Sciences</w:t>
      </w:r>
    </w:p>
    <w:p w14:paraId="118B73B7" w14:textId="77777777" w:rsidR="00230515" w:rsidRDefault="00020EB5">
      <w:pPr>
        <w:spacing w:line="400" w:lineRule="exact"/>
        <w:jc w:val="both"/>
        <w:rPr>
          <w:rFonts w:ascii="Times New Roman" w:hAnsi="Times New Roman"/>
        </w:rPr>
      </w:pPr>
      <w:r>
        <w:rPr>
          <w:rFonts w:ascii="Times New Roman" w:hAnsi="Times New Roman"/>
        </w:rPr>
        <w:t>Roland.Harrison@lincoln.ac.nz</w:t>
      </w:r>
    </w:p>
    <w:p w14:paraId="2DE2DBDE" w14:textId="77777777" w:rsidR="00230515" w:rsidRDefault="00020EB5">
      <w:pPr>
        <w:spacing w:line="400" w:lineRule="exact"/>
        <w:jc w:val="both"/>
        <w:rPr>
          <w:rFonts w:ascii="Times New Roman" w:hAnsi="Times New Roman"/>
        </w:rPr>
      </w:pPr>
      <w:r>
        <w:rPr>
          <w:rFonts w:ascii="Times New Roman" w:hAnsi="Times New Roman"/>
        </w:rPr>
        <w:t>Tel: +64 3 423 0633</w:t>
      </w:r>
    </w:p>
    <w:p w14:paraId="7319A9D0" w14:textId="60767099" w:rsidR="00230515" w:rsidRDefault="00020EB5">
      <w:pPr>
        <w:spacing w:line="400" w:lineRule="exact"/>
        <w:jc w:val="both"/>
        <w:rPr>
          <w:rFonts w:ascii="Times New Roman" w:hAnsi="Times New Roman"/>
        </w:rPr>
      </w:pPr>
      <w:r>
        <w:rPr>
          <w:rFonts w:ascii="Times New Roman" w:hAnsi="Times New Roman" w:hint="eastAsia"/>
          <w:b/>
          <w:bCs/>
          <w:sz w:val="28"/>
          <w:szCs w:val="28"/>
        </w:rPr>
        <w:t xml:space="preserve">3.The </w:t>
      </w:r>
      <w:r>
        <w:rPr>
          <w:rFonts w:ascii="Times New Roman" w:hAnsi="Times New Roman" w:hint="eastAsia"/>
          <w:b/>
          <w:bCs/>
          <w:sz w:val="28"/>
          <w:szCs w:val="28"/>
        </w:rPr>
        <w:t>Faculty of Environment, Society and Design</w:t>
      </w:r>
      <w:r>
        <w:rPr>
          <w:rFonts w:ascii="Times New Roman" w:hAnsi="Times New Roman" w:hint="eastAsia"/>
        </w:rPr>
        <w:t xml:space="preserve"> teaches a wide range of disciplines, including environmental management, landscape architecture and tourism.</w:t>
      </w:r>
      <w:r w:rsidR="004620D7">
        <w:rPr>
          <w:rFonts w:ascii="Times New Roman" w:hAnsi="Times New Roman"/>
        </w:rPr>
        <w:t xml:space="preserve"> </w:t>
      </w:r>
      <w:r>
        <w:rPr>
          <w:rFonts w:ascii="Times New Roman" w:hAnsi="Times New Roman" w:hint="eastAsia"/>
        </w:rPr>
        <w:t>The Faculty</w:t>
      </w:r>
      <w:r>
        <w:rPr>
          <w:rFonts w:ascii="Times New Roman" w:hAnsi="Times New Roman" w:hint="eastAsia"/>
        </w:rPr>
        <w:t>’</w:t>
      </w:r>
      <w:r>
        <w:rPr>
          <w:rFonts w:ascii="Times New Roman" w:hAnsi="Times New Roman" w:hint="eastAsia"/>
        </w:rPr>
        <w:t>s role is to support and enable communities in New Zealand and internationally to meet the en</w:t>
      </w:r>
      <w:r>
        <w:rPr>
          <w:rFonts w:ascii="Times New Roman" w:hAnsi="Times New Roman" w:hint="eastAsia"/>
        </w:rPr>
        <w:t>vironmental, social and political changes of the 21st century.</w:t>
      </w:r>
      <w:r w:rsidR="004620D7">
        <w:rPr>
          <w:rFonts w:ascii="Times New Roman" w:hAnsi="Times New Roman"/>
        </w:rPr>
        <w:t xml:space="preserve"> </w:t>
      </w:r>
      <w:r>
        <w:rPr>
          <w:rFonts w:ascii="Times New Roman" w:hAnsi="Times New Roman" w:hint="eastAsia"/>
        </w:rPr>
        <w:t xml:space="preserve">Staff are involved both in teaching a wide range of courses within the academic </w:t>
      </w:r>
      <w:proofErr w:type="spellStart"/>
      <w:r>
        <w:rPr>
          <w:rFonts w:ascii="Times New Roman" w:hAnsi="Times New Roman" w:hint="eastAsia"/>
        </w:rPr>
        <w:t>programmes</w:t>
      </w:r>
      <w:proofErr w:type="spellEnd"/>
      <w:r>
        <w:rPr>
          <w:rFonts w:ascii="Times New Roman" w:hAnsi="Times New Roman" w:hint="eastAsia"/>
        </w:rPr>
        <w:t xml:space="preserve"> of the University and in carrying out research in their areas of expertise.</w:t>
      </w:r>
      <w:r w:rsidR="004620D7">
        <w:rPr>
          <w:rFonts w:ascii="Times New Roman" w:hAnsi="Times New Roman"/>
        </w:rPr>
        <w:t xml:space="preserve"> </w:t>
      </w:r>
      <w:r>
        <w:rPr>
          <w:rFonts w:ascii="Times New Roman" w:hAnsi="Times New Roman" w:hint="eastAsia"/>
        </w:rPr>
        <w:t>Postgraduate student supervi</w:t>
      </w:r>
      <w:r>
        <w:rPr>
          <w:rFonts w:ascii="Times New Roman" w:hAnsi="Times New Roman" w:hint="eastAsia"/>
        </w:rPr>
        <w:t>sion is one of the Faculty's key strengths and increasingly, graduating students are carrying their research through to formal refereed publication.</w:t>
      </w:r>
    </w:p>
    <w:p w14:paraId="3A948C6B" w14:textId="77777777" w:rsidR="00230515" w:rsidRDefault="00020EB5">
      <w:pPr>
        <w:spacing w:line="400" w:lineRule="exact"/>
        <w:jc w:val="both"/>
        <w:rPr>
          <w:rFonts w:ascii="Times New Roman" w:hAnsi="Times New Roman"/>
          <w:b/>
          <w:bCs/>
        </w:rPr>
      </w:pPr>
      <w:r>
        <w:rPr>
          <w:rFonts w:ascii="Times New Roman" w:hAnsi="Times New Roman" w:hint="eastAsia"/>
          <w:b/>
          <w:bCs/>
        </w:rPr>
        <w:t>The Faculty is made up of two departments and one school</w:t>
      </w:r>
    </w:p>
    <w:p w14:paraId="6FDBC873" w14:textId="77777777" w:rsidR="00230515" w:rsidRDefault="00020EB5">
      <w:pPr>
        <w:numPr>
          <w:ilvl w:val="0"/>
          <w:numId w:val="2"/>
        </w:numPr>
        <w:spacing w:line="400" w:lineRule="exact"/>
        <w:jc w:val="both"/>
        <w:rPr>
          <w:rFonts w:ascii="Times New Roman" w:hAnsi="Times New Roman"/>
        </w:rPr>
      </w:pPr>
      <w:r>
        <w:rPr>
          <w:rFonts w:ascii="Times New Roman" w:hAnsi="Times New Roman" w:hint="eastAsia"/>
        </w:rPr>
        <w:t>Department of Environmental Management</w:t>
      </w:r>
    </w:p>
    <w:p w14:paraId="5DA5CCFA" w14:textId="77777777" w:rsidR="00230515" w:rsidRDefault="00020EB5">
      <w:pPr>
        <w:numPr>
          <w:ilvl w:val="0"/>
          <w:numId w:val="2"/>
        </w:numPr>
        <w:spacing w:line="400" w:lineRule="exact"/>
        <w:jc w:val="both"/>
        <w:rPr>
          <w:rFonts w:ascii="Times New Roman" w:hAnsi="Times New Roman"/>
        </w:rPr>
      </w:pPr>
      <w:r>
        <w:rPr>
          <w:rFonts w:ascii="Times New Roman" w:hAnsi="Times New Roman" w:hint="eastAsia"/>
        </w:rPr>
        <w:t xml:space="preserve">Department </w:t>
      </w:r>
      <w:r>
        <w:rPr>
          <w:rFonts w:ascii="Times New Roman" w:hAnsi="Times New Roman" w:hint="eastAsia"/>
        </w:rPr>
        <w:t>of Tourism, Sport and Society</w:t>
      </w:r>
    </w:p>
    <w:p w14:paraId="3CB56D8F" w14:textId="77777777" w:rsidR="00230515" w:rsidRDefault="00020EB5">
      <w:pPr>
        <w:numPr>
          <w:ilvl w:val="0"/>
          <w:numId w:val="2"/>
        </w:numPr>
        <w:spacing w:line="400" w:lineRule="exact"/>
        <w:jc w:val="both"/>
        <w:rPr>
          <w:rFonts w:ascii="Times New Roman" w:hAnsi="Times New Roman"/>
        </w:rPr>
      </w:pPr>
      <w:r>
        <w:rPr>
          <w:rFonts w:ascii="Times New Roman" w:hAnsi="Times New Roman" w:hint="eastAsia"/>
        </w:rPr>
        <w:t>School of Landscape Architecture.</w:t>
      </w:r>
    </w:p>
    <w:p w14:paraId="1738DF84" w14:textId="77777777" w:rsidR="00230515" w:rsidRDefault="00020EB5">
      <w:pPr>
        <w:spacing w:line="400" w:lineRule="exact"/>
        <w:jc w:val="both"/>
        <w:rPr>
          <w:rFonts w:ascii="Times New Roman" w:hAnsi="Times New Roman"/>
        </w:rPr>
      </w:pPr>
      <w:r>
        <w:rPr>
          <w:rFonts w:ascii="Times New Roman" w:hAnsi="Times New Roman" w:hint="eastAsia"/>
          <w:b/>
          <w:bCs/>
        </w:rPr>
        <w:t>There are two research centers aligned with the Faculty</w:t>
      </w:r>
    </w:p>
    <w:p w14:paraId="7BE39940" w14:textId="77777777" w:rsidR="00230515" w:rsidRDefault="00020EB5">
      <w:pPr>
        <w:numPr>
          <w:ilvl w:val="0"/>
          <w:numId w:val="2"/>
        </w:numPr>
        <w:spacing w:line="400" w:lineRule="exact"/>
        <w:jc w:val="both"/>
        <w:rPr>
          <w:rFonts w:ascii="Times New Roman" w:hAnsi="Times New Roman"/>
        </w:rPr>
      </w:pPr>
      <w:r>
        <w:rPr>
          <w:rFonts w:ascii="Times New Roman" w:hAnsi="Times New Roman" w:hint="eastAsia"/>
        </w:rPr>
        <w:t>The Centre for Land, Environment and People</w:t>
      </w:r>
    </w:p>
    <w:p w14:paraId="657B2555" w14:textId="77777777" w:rsidR="00230515" w:rsidRDefault="00020EB5">
      <w:pPr>
        <w:numPr>
          <w:ilvl w:val="0"/>
          <w:numId w:val="2"/>
        </w:numPr>
        <w:spacing w:line="400" w:lineRule="exact"/>
        <w:jc w:val="both"/>
        <w:rPr>
          <w:rFonts w:ascii="Times New Roman" w:hAnsi="Times New Roman"/>
        </w:rPr>
      </w:pPr>
      <w:r>
        <w:rPr>
          <w:rFonts w:ascii="Times New Roman" w:hAnsi="Times New Roman" w:hint="eastAsia"/>
        </w:rPr>
        <w:t>The Water Ways Centre for Freshwater Management (in conjunction with the University of Cante</w:t>
      </w:r>
      <w:r>
        <w:rPr>
          <w:rFonts w:ascii="Times New Roman" w:hAnsi="Times New Roman" w:hint="eastAsia"/>
        </w:rPr>
        <w:t>rbury).</w:t>
      </w:r>
    </w:p>
    <w:p w14:paraId="40541C19" w14:textId="052BD236" w:rsidR="00230515" w:rsidRDefault="00020EB5">
      <w:pPr>
        <w:spacing w:line="400" w:lineRule="exact"/>
        <w:jc w:val="both"/>
        <w:rPr>
          <w:rFonts w:ascii="Times New Roman" w:hAnsi="Times New Roman"/>
        </w:rPr>
      </w:pPr>
      <w:r>
        <w:rPr>
          <w:rFonts w:ascii="Times New Roman" w:hAnsi="Times New Roman" w:hint="eastAsia"/>
          <w:b/>
          <w:bCs/>
        </w:rPr>
        <w:t>Contacts:</w:t>
      </w:r>
      <w:r w:rsidR="004620D7">
        <w:rPr>
          <w:rFonts w:ascii="Times New Roman" w:hAnsi="Times New Roman"/>
          <w:b/>
          <w:bCs/>
        </w:rPr>
        <w:t xml:space="preserve"> </w:t>
      </w:r>
      <w:r>
        <w:rPr>
          <w:rFonts w:ascii="Times New Roman" w:hAnsi="Times New Roman" w:hint="eastAsia"/>
          <w:b/>
          <w:bCs/>
        </w:rPr>
        <w:t xml:space="preserve">Roslyn Kerr </w:t>
      </w:r>
      <w:r>
        <w:rPr>
          <w:rFonts w:ascii="Times New Roman" w:hAnsi="Times New Roman" w:hint="eastAsia"/>
        </w:rPr>
        <w:t>Dean of Faculty, Associate Professor</w:t>
      </w:r>
    </w:p>
    <w:p w14:paraId="75C6CC56" w14:textId="77777777" w:rsidR="00230515" w:rsidRDefault="00020EB5">
      <w:pPr>
        <w:spacing w:line="400" w:lineRule="exact"/>
        <w:jc w:val="both"/>
        <w:rPr>
          <w:rFonts w:ascii="Times New Roman" w:hAnsi="Times New Roman"/>
        </w:rPr>
      </w:pPr>
      <w:r>
        <w:rPr>
          <w:rFonts w:ascii="Times New Roman" w:hAnsi="Times New Roman" w:hint="eastAsia"/>
        </w:rPr>
        <w:t>Faculty of Environment, Society and Design</w:t>
      </w:r>
    </w:p>
    <w:p w14:paraId="6699F69A" w14:textId="77777777" w:rsidR="00230515" w:rsidRDefault="00020EB5">
      <w:pPr>
        <w:spacing w:line="400" w:lineRule="exact"/>
        <w:jc w:val="both"/>
        <w:rPr>
          <w:rFonts w:ascii="Times New Roman" w:hAnsi="Times New Roman"/>
        </w:rPr>
      </w:pPr>
      <w:proofErr w:type="gramStart"/>
      <w:r>
        <w:rPr>
          <w:rFonts w:ascii="Times New Roman" w:hAnsi="Times New Roman" w:hint="eastAsia"/>
        </w:rPr>
        <w:t>Tel:+</w:t>
      </w:r>
      <w:proofErr w:type="gramEnd"/>
      <w:r>
        <w:rPr>
          <w:rFonts w:ascii="Times New Roman" w:hAnsi="Times New Roman" w:hint="eastAsia"/>
        </w:rPr>
        <w:t>6434230491</w:t>
      </w:r>
    </w:p>
    <w:p w14:paraId="3B96596C" w14:textId="77777777" w:rsidR="00230515" w:rsidRDefault="00020EB5">
      <w:pPr>
        <w:spacing w:line="400" w:lineRule="exact"/>
        <w:jc w:val="both"/>
        <w:rPr>
          <w:rFonts w:ascii="Times New Roman" w:hAnsi="Times New Roman"/>
        </w:rPr>
      </w:pPr>
      <w:hyperlink r:id="rId59" w:history="1">
        <w:r>
          <w:rPr>
            <w:rStyle w:val="a4"/>
            <w:rFonts w:ascii="Times New Roman" w:hAnsi="Times New Roman" w:hint="eastAsia"/>
          </w:rPr>
          <w:t>Roslyn.Kerr@lincoln.ac.nz</w:t>
        </w:r>
      </w:hyperlink>
    </w:p>
    <w:p w14:paraId="11F15828" w14:textId="77777777" w:rsidR="00230515" w:rsidRDefault="00230515">
      <w:pPr>
        <w:spacing w:line="440" w:lineRule="exact"/>
        <w:jc w:val="both"/>
        <w:rPr>
          <w:rFonts w:ascii="Times New Roman" w:hAnsi="Times New Roman"/>
        </w:rPr>
      </w:pPr>
    </w:p>
    <w:p w14:paraId="72CFBACA" w14:textId="77777777" w:rsidR="00230515" w:rsidRDefault="00230515">
      <w:pPr>
        <w:spacing w:line="440" w:lineRule="exact"/>
        <w:jc w:val="both"/>
        <w:rPr>
          <w:rFonts w:ascii="Times New Roman" w:hAnsi="Times New Roman"/>
        </w:rPr>
      </w:pPr>
    </w:p>
    <w:p w14:paraId="263DC36E" w14:textId="77777777" w:rsidR="00230515" w:rsidRDefault="00230515">
      <w:pPr>
        <w:spacing w:line="440" w:lineRule="exact"/>
        <w:jc w:val="both"/>
        <w:rPr>
          <w:rFonts w:ascii="Times New Roman" w:hAnsi="Times New Roman"/>
        </w:rPr>
      </w:pPr>
    </w:p>
    <w:p w14:paraId="2A7F2A1B" w14:textId="77777777" w:rsidR="00230515" w:rsidRDefault="00230515">
      <w:pPr>
        <w:spacing w:line="440" w:lineRule="exact"/>
        <w:jc w:val="both"/>
        <w:rPr>
          <w:rFonts w:ascii="Times New Roman" w:hAnsi="Times New Roman"/>
        </w:rPr>
      </w:pPr>
    </w:p>
    <w:p w14:paraId="6B7F0ACC" w14:textId="77777777" w:rsidR="00230515" w:rsidRDefault="00230515">
      <w:pPr>
        <w:spacing w:line="440" w:lineRule="exact"/>
        <w:jc w:val="both"/>
        <w:rPr>
          <w:rFonts w:ascii="Times New Roman" w:hAnsi="Times New Roman"/>
        </w:rPr>
      </w:pPr>
    </w:p>
    <w:p w14:paraId="03CE2EC5" w14:textId="77777777" w:rsidR="00230515" w:rsidRDefault="00020EB5">
      <w:pPr>
        <w:spacing w:line="440" w:lineRule="exact"/>
        <w:jc w:val="both"/>
        <w:rPr>
          <w:rFonts w:ascii="宋体" w:hAnsi="宋体" w:cs="宋体"/>
          <w:sz w:val="28"/>
          <w:szCs w:val="28"/>
        </w:rPr>
      </w:pPr>
      <w:r>
        <w:rPr>
          <w:rFonts w:ascii="宋体" w:hAnsi="宋体" w:cs="宋体" w:hint="eastAsia"/>
          <w:noProof/>
          <w:sz w:val="28"/>
          <w:szCs w:val="28"/>
        </w:rPr>
        <w:lastRenderedPageBreak/>
        <w:drawing>
          <wp:anchor distT="0" distB="0" distL="114300" distR="114300" simplePos="0" relativeHeight="251660288" behindDoc="0" locked="0" layoutInCell="1" allowOverlap="1" wp14:anchorId="5C37F206" wp14:editId="694CC67D">
            <wp:simplePos x="0" y="0"/>
            <wp:positionH relativeFrom="column">
              <wp:posOffset>194945</wp:posOffset>
            </wp:positionH>
            <wp:positionV relativeFrom="paragraph">
              <wp:posOffset>46990</wp:posOffset>
            </wp:positionV>
            <wp:extent cx="1154430" cy="476885"/>
            <wp:effectExtent l="0" t="0" r="7620" b="18415"/>
            <wp:wrapSquare wrapText="bothSides"/>
            <wp:docPr id="3" name="图片 3" descr="wag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ageningen"/>
                    <pic:cNvPicPr>
                      <a:picLocks noChangeAspect="1"/>
                    </pic:cNvPicPr>
                  </pic:nvPicPr>
                  <pic:blipFill>
                    <a:blip r:embed="rId60"/>
                    <a:stretch>
                      <a:fillRect/>
                    </a:stretch>
                  </pic:blipFill>
                  <pic:spPr>
                    <a:xfrm>
                      <a:off x="0" y="0"/>
                      <a:ext cx="1154430" cy="476885"/>
                    </a:xfrm>
                    <a:prstGeom prst="rect">
                      <a:avLst/>
                    </a:prstGeom>
                  </pic:spPr>
                </pic:pic>
              </a:graphicData>
            </a:graphic>
          </wp:anchor>
        </w:drawing>
      </w:r>
      <w:r>
        <w:rPr>
          <w:rFonts w:ascii="宋体" w:hAnsi="宋体" w:cs="宋体" w:hint="eastAsia"/>
          <w:sz w:val="28"/>
          <w:szCs w:val="28"/>
        </w:rPr>
        <w:t>.</w:t>
      </w:r>
    </w:p>
    <w:p w14:paraId="17E4FC62" w14:textId="77777777" w:rsidR="00230515" w:rsidRDefault="00020EB5">
      <w:pPr>
        <w:spacing w:line="440" w:lineRule="exact"/>
        <w:ind w:firstLineChars="250" w:firstLine="803"/>
        <w:rPr>
          <w:rFonts w:ascii="黑体" w:eastAsia="黑体" w:hAnsi="黑体" w:cs="黑体"/>
          <w:b/>
          <w:bCs/>
          <w:sz w:val="32"/>
          <w:szCs w:val="32"/>
        </w:rPr>
      </w:pPr>
      <w:r>
        <w:rPr>
          <w:rFonts w:ascii="黑体" w:eastAsia="黑体" w:hAnsi="黑体" w:cs="黑体" w:hint="eastAsia"/>
          <w:b/>
          <w:bCs/>
          <w:sz w:val="32"/>
          <w:szCs w:val="32"/>
        </w:rPr>
        <w:t>荷兰瓦赫宁根大学</w:t>
      </w:r>
    </w:p>
    <w:p w14:paraId="46B2F3A6" w14:textId="77777777" w:rsidR="00230515" w:rsidRDefault="00020EB5">
      <w:pPr>
        <w:spacing w:line="440" w:lineRule="exact"/>
        <w:ind w:firstLineChars="300" w:firstLine="964"/>
        <w:rPr>
          <w:rFonts w:ascii="黑体" w:eastAsia="黑体" w:hAnsi="黑体" w:cs="黑体"/>
          <w:b/>
          <w:bCs/>
          <w:sz w:val="32"/>
          <w:szCs w:val="32"/>
        </w:rPr>
      </w:pPr>
      <w:r>
        <w:rPr>
          <w:rFonts w:ascii="黑体" w:eastAsia="黑体" w:hAnsi="黑体" w:cs="黑体" w:hint="eastAsia"/>
          <w:b/>
          <w:bCs/>
          <w:sz w:val="32"/>
          <w:szCs w:val="32"/>
        </w:rPr>
        <w:t xml:space="preserve">Wageningen University &amp; </w:t>
      </w:r>
      <w:r>
        <w:rPr>
          <w:rFonts w:ascii="黑体" w:eastAsia="黑体" w:hAnsi="黑体" w:cs="黑体" w:hint="eastAsia"/>
          <w:b/>
          <w:bCs/>
          <w:sz w:val="32"/>
          <w:szCs w:val="32"/>
        </w:rPr>
        <w:t>Research, Netherlands</w:t>
      </w:r>
    </w:p>
    <w:p w14:paraId="5A39FC0C" w14:textId="77777777" w:rsidR="00230515" w:rsidRDefault="00230515">
      <w:pPr>
        <w:spacing w:line="440" w:lineRule="exact"/>
        <w:ind w:firstLineChars="300" w:firstLine="964"/>
        <w:rPr>
          <w:rFonts w:ascii="黑体" w:eastAsia="黑体" w:hAnsi="黑体" w:cs="黑体"/>
          <w:b/>
          <w:bCs/>
          <w:sz w:val="32"/>
          <w:szCs w:val="32"/>
        </w:rPr>
      </w:pPr>
    </w:p>
    <w:p w14:paraId="7D8742E7" w14:textId="77777777" w:rsidR="00230515" w:rsidRDefault="00020EB5">
      <w:pPr>
        <w:spacing w:line="440" w:lineRule="exact"/>
        <w:ind w:firstLineChars="200" w:firstLine="560"/>
        <w:rPr>
          <w:rFonts w:ascii="宋体" w:hAnsi="宋体" w:cs="宋体"/>
          <w:sz w:val="28"/>
          <w:szCs w:val="28"/>
        </w:rPr>
      </w:pPr>
      <w:r>
        <w:rPr>
          <w:rFonts w:ascii="宋体" w:hAnsi="宋体" w:cs="宋体" w:hint="eastAsia"/>
          <w:sz w:val="28"/>
          <w:szCs w:val="28"/>
        </w:rPr>
        <w:t>官方网址：</w:t>
      </w:r>
      <w:r>
        <w:rPr>
          <w:rFonts w:ascii="宋体" w:hAnsi="宋体" w:cs="宋体" w:hint="eastAsia"/>
          <w:sz w:val="28"/>
          <w:szCs w:val="28"/>
        </w:rPr>
        <w:fldChar w:fldCharType="begin"/>
      </w:r>
      <w:r>
        <w:rPr>
          <w:rFonts w:ascii="宋体" w:hAnsi="宋体" w:cs="宋体" w:hint="eastAsia"/>
          <w:sz w:val="28"/>
          <w:szCs w:val="28"/>
        </w:rPr>
        <w:instrText xml:space="preserve"> HYPERLINK "https://www.wur.nl/" </w:instrText>
      </w:r>
      <w:r>
        <w:rPr>
          <w:rFonts w:ascii="宋体" w:hAnsi="宋体" w:cs="宋体" w:hint="eastAsia"/>
          <w:sz w:val="28"/>
          <w:szCs w:val="28"/>
        </w:rPr>
        <w:fldChar w:fldCharType="separate"/>
      </w:r>
      <w:r>
        <w:rPr>
          <w:rStyle w:val="a4"/>
          <w:rFonts w:ascii="宋体" w:hAnsi="宋体" w:cs="宋体" w:hint="eastAsia"/>
          <w:color w:val="auto"/>
          <w:sz w:val="28"/>
          <w:szCs w:val="28"/>
        </w:rPr>
        <w:t>https://www.wur.nl/</w:t>
      </w:r>
      <w:r>
        <w:rPr>
          <w:rFonts w:ascii="宋体" w:hAnsi="宋体" w:cs="宋体" w:hint="eastAsia"/>
          <w:sz w:val="28"/>
          <w:szCs w:val="28"/>
        </w:rPr>
        <w:fldChar w:fldCharType="end"/>
      </w:r>
    </w:p>
    <w:p w14:paraId="491EA35C" w14:textId="77777777" w:rsidR="00230515" w:rsidRDefault="00020EB5">
      <w:pPr>
        <w:spacing w:line="440" w:lineRule="exact"/>
        <w:ind w:firstLineChars="200" w:firstLine="560"/>
        <w:rPr>
          <w:rFonts w:ascii="宋体" w:hAnsi="宋体" w:cs="宋体"/>
          <w:sz w:val="28"/>
          <w:szCs w:val="28"/>
        </w:rPr>
      </w:pPr>
      <w:r>
        <w:rPr>
          <w:rFonts w:ascii="宋体" w:hAnsi="宋体" w:cs="宋体" w:hint="eastAsia"/>
          <w:sz w:val="28"/>
          <w:szCs w:val="28"/>
        </w:rPr>
        <w:t>概况：</w:t>
      </w:r>
      <w:bookmarkStart w:id="4" w:name="OLE_LINK6"/>
      <w:r>
        <w:rPr>
          <w:rFonts w:ascii="宋体" w:hAnsi="宋体" w:cs="宋体" w:hint="eastAsia"/>
          <w:sz w:val="28"/>
          <w:szCs w:val="28"/>
        </w:rPr>
        <w:t>瓦格宁根</w:t>
      </w:r>
      <w:bookmarkEnd w:id="4"/>
      <w:r>
        <w:rPr>
          <w:rFonts w:ascii="宋体" w:hAnsi="宋体" w:cs="宋体" w:hint="eastAsia"/>
          <w:sz w:val="28"/>
          <w:szCs w:val="28"/>
        </w:rPr>
        <w:t>大学与研究中心是一所世界顶尖研究型高等学府，始建于</w:t>
      </w:r>
      <w:r>
        <w:rPr>
          <w:rFonts w:ascii="宋体" w:hAnsi="宋体" w:cs="宋体" w:hint="eastAsia"/>
          <w:sz w:val="28"/>
          <w:szCs w:val="28"/>
        </w:rPr>
        <w:t>1876</w:t>
      </w:r>
      <w:r>
        <w:rPr>
          <w:rFonts w:ascii="宋体" w:hAnsi="宋体" w:cs="宋体" w:hint="eastAsia"/>
          <w:sz w:val="28"/>
          <w:szCs w:val="28"/>
        </w:rPr>
        <w:t>年。瓦格宁根大学是荷兰农业方向实力最强的大学，也是欧洲农业方向与生命科学最好的研究型大学之一，作为研究中心</w:t>
      </w:r>
      <w:r>
        <w:rPr>
          <w:rFonts w:ascii="宋体" w:hAnsi="宋体" w:cs="宋体" w:hint="eastAsia"/>
          <w:sz w:val="28"/>
          <w:szCs w:val="28"/>
        </w:rPr>
        <w:t>(Wageningen UR)</w:t>
      </w:r>
      <w:r>
        <w:rPr>
          <w:rFonts w:ascii="宋体" w:hAnsi="宋体" w:cs="宋体" w:hint="eastAsia"/>
          <w:sz w:val="28"/>
          <w:szCs w:val="28"/>
        </w:rPr>
        <w:t>的一部分，它已发展为一个国际性的科研机构，下设植物、动物、环境、农业科技、食品和社会科学等，致力于推广科研成果，向全世界提供充足和优质的粮食作物。大学为荷兰本土学生和留学生设置了本科课程、研究生课程及短期课程。教学计划遵循学士</w:t>
      </w:r>
      <w:r>
        <w:rPr>
          <w:rFonts w:ascii="宋体" w:hAnsi="宋体" w:cs="宋体" w:hint="eastAsia"/>
          <w:sz w:val="28"/>
          <w:szCs w:val="28"/>
        </w:rPr>
        <w:t>-</w:t>
      </w:r>
      <w:r>
        <w:rPr>
          <w:rFonts w:ascii="宋体" w:hAnsi="宋体" w:cs="宋体" w:hint="eastAsia"/>
          <w:sz w:val="28"/>
          <w:szCs w:val="28"/>
        </w:rPr>
        <w:t>硕士研究生</w:t>
      </w:r>
      <w:r>
        <w:rPr>
          <w:rFonts w:ascii="宋体" w:hAnsi="宋体" w:cs="宋体" w:hint="eastAsia"/>
          <w:sz w:val="28"/>
          <w:szCs w:val="28"/>
        </w:rPr>
        <w:t>-</w:t>
      </w:r>
      <w:r>
        <w:rPr>
          <w:rFonts w:ascii="宋体" w:hAnsi="宋体" w:cs="宋体" w:hint="eastAsia"/>
          <w:sz w:val="28"/>
          <w:szCs w:val="28"/>
        </w:rPr>
        <w:t>博士连续模式。在农业学科方面的研究机构中其排名为世界第二，在环境科学与生态学方</w:t>
      </w:r>
      <w:r>
        <w:rPr>
          <w:rFonts w:ascii="宋体" w:hAnsi="宋体" w:cs="宋体" w:hint="eastAsia"/>
          <w:sz w:val="28"/>
          <w:szCs w:val="28"/>
        </w:rPr>
        <w:t>面的研究机构中其排名世界第一。</w:t>
      </w:r>
    </w:p>
    <w:p w14:paraId="376DDB9C" w14:textId="77777777" w:rsidR="00230515" w:rsidRDefault="00020EB5">
      <w:pPr>
        <w:spacing w:line="440" w:lineRule="exact"/>
        <w:ind w:firstLineChars="200" w:firstLine="560"/>
        <w:rPr>
          <w:rFonts w:ascii="宋体" w:hAnsi="宋体" w:cs="宋体"/>
          <w:sz w:val="28"/>
          <w:szCs w:val="28"/>
        </w:rPr>
      </w:pPr>
      <w:r>
        <w:rPr>
          <w:rFonts w:ascii="宋体" w:hAnsi="宋体" w:cs="宋体" w:hint="eastAsia"/>
          <w:sz w:val="28"/>
          <w:szCs w:val="28"/>
        </w:rPr>
        <w:t>瓦格宁根大学包括三个部分：瓦格宁根大学，研究中心和劳伦斯坦学院。瓦格宁根大学是世界百强名校之一，也是欧洲乃至全世界农业方向与生命科学最顶尖的研究型大学之一，其农业科学、生命科学、食品科学、环境科学等在全球享有极高的声誉。瓦格宁根大学在</w:t>
      </w:r>
      <w:r>
        <w:rPr>
          <w:rFonts w:ascii="宋体" w:hAnsi="宋体" w:cs="宋体" w:hint="eastAsia"/>
          <w:sz w:val="28"/>
          <w:szCs w:val="28"/>
        </w:rPr>
        <w:t>2020</w:t>
      </w:r>
      <w:r>
        <w:rPr>
          <w:rFonts w:ascii="宋体" w:hAnsi="宋体" w:cs="宋体" w:hint="eastAsia"/>
          <w:sz w:val="28"/>
          <w:szCs w:val="28"/>
        </w:rPr>
        <w:t>年泰晤士高等教育世界大学排名中位列</w:t>
      </w:r>
      <w:r>
        <w:rPr>
          <w:rFonts w:ascii="宋体" w:hAnsi="宋体" w:cs="宋体" w:hint="eastAsia"/>
          <w:sz w:val="28"/>
          <w:szCs w:val="28"/>
        </w:rPr>
        <w:t>59</w:t>
      </w:r>
      <w:r>
        <w:rPr>
          <w:rFonts w:ascii="宋体" w:hAnsi="宋体" w:cs="宋体" w:hint="eastAsia"/>
          <w:sz w:val="28"/>
          <w:szCs w:val="28"/>
        </w:rPr>
        <w:t>名。连续</w:t>
      </w:r>
      <w:r>
        <w:rPr>
          <w:rFonts w:ascii="宋体" w:hAnsi="宋体" w:cs="宋体" w:hint="eastAsia"/>
          <w:sz w:val="28"/>
          <w:szCs w:val="28"/>
        </w:rPr>
        <w:t>14</w:t>
      </w:r>
      <w:r>
        <w:rPr>
          <w:rFonts w:ascii="宋体" w:hAnsi="宋体" w:cs="宋体" w:hint="eastAsia"/>
          <w:sz w:val="28"/>
          <w:szCs w:val="28"/>
        </w:rPr>
        <w:t>年被</w:t>
      </w:r>
      <w:proofErr w:type="spellStart"/>
      <w:r>
        <w:rPr>
          <w:rFonts w:ascii="宋体" w:hAnsi="宋体" w:cs="宋体" w:hint="eastAsia"/>
          <w:sz w:val="28"/>
          <w:szCs w:val="28"/>
        </w:rPr>
        <w:t>Keuzegids</w:t>
      </w:r>
      <w:proofErr w:type="spellEnd"/>
      <w:r>
        <w:rPr>
          <w:rFonts w:ascii="宋体" w:hAnsi="宋体" w:cs="宋体" w:hint="eastAsia"/>
          <w:sz w:val="28"/>
          <w:szCs w:val="28"/>
        </w:rPr>
        <w:t>评为荷兰最佳大学被誉为‘荷兰清华’。</w:t>
      </w:r>
    </w:p>
    <w:p w14:paraId="0C8ECBB0" w14:textId="77777777" w:rsidR="00230515" w:rsidRDefault="00020EB5">
      <w:pPr>
        <w:spacing w:line="440" w:lineRule="exact"/>
        <w:ind w:firstLineChars="200" w:firstLine="560"/>
        <w:rPr>
          <w:rFonts w:ascii="宋体" w:hAnsi="宋体" w:cs="宋体"/>
          <w:sz w:val="28"/>
          <w:szCs w:val="28"/>
        </w:rPr>
      </w:pPr>
      <w:r>
        <w:rPr>
          <w:rFonts w:ascii="宋体" w:hAnsi="宋体" w:cs="宋体" w:hint="eastAsia"/>
          <w:sz w:val="28"/>
          <w:szCs w:val="28"/>
        </w:rPr>
        <w:t>瓦格宁根大学与研究中心由瓦赫宁根大学和荷兰农业部的前农业研究所组成。瓦赫宁根大学培训生命和社会科学领域的专家（理学士，理学硕士和</w:t>
      </w:r>
      <w:r>
        <w:rPr>
          <w:rFonts w:ascii="宋体" w:hAnsi="宋体" w:cs="宋体" w:hint="eastAsia"/>
          <w:sz w:val="28"/>
          <w:szCs w:val="28"/>
        </w:rPr>
        <w:t>博士学位），并将其研究重点放在生命科学和自然资源领域的科学，社会和商业问题上。该大学有来自</w:t>
      </w:r>
      <w:r>
        <w:rPr>
          <w:rFonts w:ascii="宋体" w:hAnsi="宋体" w:cs="宋体" w:hint="eastAsia"/>
          <w:sz w:val="28"/>
          <w:szCs w:val="28"/>
        </w:rPr>
        <w:t>100</w:t>
      </w:r>
      <w:r>
        <w:rPr>
          <w:rFonts w:ascii="宋体" w:hAnsi="宋体" w:cs="宋体" w:hint="eastAsia"/>
          <w:sz w:val="28"/>
          <w:szCs w:val="28"/>
        </w:rPr>
        <w:t>多个国家的约</w:t>
      </w:r>
      <w:r>
        <w:rPr>
          <w:rFonts w:ascii="宋体" w:hAnsi="宋体" w:cs="宋体" w:hint="eastAsia"/>
          <w:sz w:val="28"/>
          <w:szCs w:val="28"/>
        </w:rPr>
        <w:t>12,000</w:t>
      </w:r>
      <w:r>
        <w:rPr>
          <w:rFonts w:ascii="宋体" w:hAnsi="宋体" w:cs="宋体" w:hint="eastAsia"/>
          <w:sz w:val="28"/>
          <w:szCs w:val="28"/>
        </w:rPr>
        <w:t>名学生。它也是欧洲生命科学（</w:t>
      </w:r>
      <w:r>
        <w:rPr>
          <w:rFonts w:ascii="宋体" w:hAnsi="宋体" w:cs="宋体" w:hint="eastAsia"/>
          <w:sz w:val="28"/>
          <w:szCs w:val="28"/>
        </w:rPr>
        <w:t>ELLS</w:t>
      </w:r>
      <w:r>
        <w:rPr>
          <w:rFonts w:ascii="宋体" w:hAnsi="宋体" w:cs="宋体" w:hint="eastAsia"/>
          <w:sz w:val="28"/>
          <w:szCs w:val="28"/>
        </w:rPr>
        <w:t>）大学网络的成员。</w:t>
      </w:r>
    </w:p>
    <w:p w14:paraId="5D28D483" w14:textId="77777777" w:rsidR="00230515" w:rsidRDefault="00230515">
      <w:pPr>
        <w:spacing w:line="440" w:lineRule="exact"/>
        <w:ind w:firstLineChars="200" w:firstLine="560"/>
        <w:rPr>
          <w:rFonts w:ascii="宋体" w:hAnsi="宋体" w:cs="宋体"/>
          <w:sz w:val="28"/>
          <w:szCs w:val="28"/>
        </w:rPr>
      </w:pPr>
    </w:p>
    <w:p w14:paraId="026D7A90" w14:textId="77777777" w:rsidR="00230515" w:rsidRDefault="00020EB5">
      <w:pPr>
        <w:spacing w:line="440" w:lineRule="exact"/>
        <w:rPr>
          <w:rFonts w:ascii="宋体" w:hAnsi="宋体" w:cs="宋体"/>
          <w:sz w:val="28"/>
          <w:szCs w:val="28"/>
        </w:rPr>
      </w:pPr>
      <w:r>
        <w:rPr>
          <w:rFonts w:ascii="宋体" w:hAnsi="宋体" w:cs="宋体" w:hint="eastAsia"/>
          <w:sz w:val="28"/>
          <w:szCs w:val="28"/>
        </w:rPr>
        <w:t>硕士研究生所有课程：</w:t>
      </w:r>
      <w:bookmarkStart w:id="5" w:name="OLE_LINK5"/>
      <w:r>
        <w:rPr>
          <w:rFonts w:ascii="宋体" w:hAnsi="宋体" w:cs="宋体" w:hint="eastAsia"/>
          <w:sz w:val="28"/>
          <w:szCs w:val="28"/>
        </w:rPr>
        <w:fldChar w:fldCharType="begin"/>
      </w:r>
      <w:r>
        <w:rPr>
          <w:rFonts w:ascii="宋体" w:hAnsi="宋体" w:cs="宋体" w:hint="eastAsia"/>
          <w:sz w:val="28"/>
          <w:szCs w:val="28"/>
        </w:rPr>
        <w:instrText xml:space="preserve"> HYPERLINK "https://www.wur.nl/en/Education-Programmes/master.htm" </w:instrText>
      </w:r>
      <w:r>
        <w:rPr>
          <w:rFonts w:ascii="宋体" w:hAnsi="宋体" w:cs="宋体" w:hint="eastAsia"/>
          <w:sz w:val="28"/>
          <w:szCs w:val="28"/>
        </w:rPr>
        <w:fldChar w:fldCharType="separate"/>
      </w:r>
      <w:r>
        <w:rPr>
          <w:rStyle w:val="a4"/>
          <w:rFonts w:ascii="宋体" w:hAnsi="宋体" w:cs="宋体" w:hint="eastAsia"/>
          <w:sz w:val="28"/>
          <w:szCs w:val="28"/>
        </w:rPr>
        <w:t>https://www.wur.nl/en/Education-Programmes/master.htm</w:t>
      </w:r>
      <w:r>
        <w:rPr>
          <w:rFonts w:ascii="宋体" w:hAnsi="宋体" w:cs="宋体" w:hint="eastAsia"/>
          <w:sz w:val="28"/>
          <w:szCs w:val="28"/>
        </w:rPr>
        <w:fldChar w:fldCharType="end"/>
      </w:r>
      <w:bookmarkEnd w:id="5"/>
      <w:r>
        <w:rPr>
          <w:rFonts w:ascii="宋体" w:hAnsi="宋体" w:cs="宋体" w:hint="eastAsia"/>
          <w:sz w:val="28"/>
          <w:szCs w:val="28"/>
        </w:rPr>
        <w:t>（课程可以选择联系人进行沟通）</w:t>
      </w:r>
    </w:p>
    <w:p w14:paraId="3D03990A" w14:textId="77777777" w:rsidR="00230515" w:rsidRDefault="00230515">
      <w:pPr>
        <w:spacing w:line="440" w:lineRule="exact"/>
        <w:rPr>
          <w:rFonts w:ascii="宋体" w:hAnsi="宋体" w:cs="宋体"/>
          <w:sz w:val="28"/>
          <w:szCs w:val="28"/>
        </w:rPr>
      </w:pPr>
    </w:p>
    <w:p w14:paraId="4E12ED5A" w14:textId="77777777" w:rsidR="00230515" w:rsidRDefault="00020EB5">
      <w:pPr>
        <w:spacing w:line="440" w:lineRule="exact"/>
        <w:rPr>
          <w:rFonts w:ascii="宋体" w:hAnsi="宋体" w:cs="宋体"/>
          <w:sz w:val="28"/>
          <w:szCs w:val="28"/>
        </w:rPr>
      </w:pPr>
      <w:r>
        <w:rPr>
          <w:rFonts w:ascii="宋体" w:hAnsi="宋体" w:cs="宋体" w:hint="eastAsia"/>
          <w:sz w:val="28"/>
          <w:szCs w:val="28"/>
        </w:rPr>
        <w:lastRenderedPageBreak/>
        <w:t>来留学的基本信息、课程的规划与选择</w:t>
      </w:r>
      <w:r>
        <w:rPr>
          <w:rFonts w:ascii="宋体" w:hAnsi="宋体" w:cs="宋体" w:hint="eastAsia"/>
          <w:sz w:val="28"/>
          <w:szCs w:val="28"/>
        </w:rPr>
        <w:t>等：</w:t>
      </w:r>
      <w:hyperlink r:id="rId61" w:history="1">
        <w:r>
          <w:rPr>
            <w:rStyle w:val="a4"/>
            <w:rFonts w:ascii="宋体" w:hAnsi="宋体" w:cs="宋体" w:hint="eastAsia"/>
            <w:sz w:val="28"/>
            <w:szCs w:val="28"/>
          </w:rPr>
          <w:t>https://www.wur.nl/Incoming-students-/Incoming-students-to-Wageningen-University.htm</w:t>
        </w:r>
      </w:hyperlink>
    </w:p>
    <w:p w14:paraId="47286292" w14:textId="77777777" w:rsidR="00230515" w:rsidRDefault="00230515">
      <w:pPr>
        <w:spacing w:line="440" w:lineRule="exact"/>
        <w:rPr>
          <w:rFonts w:ascii="宋体" w:hAnsi="宋体" w:cs="宋体"/>
          <w:sz w:val="28"/>
          <w:szCs w:val="28"/>
        </w:rPr>
      </w:pPr>
    </w:p>
    <w:p w14:paraId="735A62D0" w14:textId="77777777" w:rsidR="00230515" w:rsidRDefault="00020EB5">
      <w:pPr>
        <w:spacing w:line="440" w:lineRule="exact"/>
        <w:rPr>
          <w:rFonts w:ascii="宋体" w:hAnsi="宋体" w:cs="宋体"/>
          <w:sz w:val="28"/>
          <w:szCs w:val="28"/>
        </w:rPr>
      </w:pPr>
      <w:r>
        <w:rPr>
          <w:rFonts w:ascii="宋体" w:hAnsi="宋体" w:cs="宋体" w:hint="eastAsia"/>
          <w:sz w:val="28"/>
          <w:szCs w:val="28"/>
        </w:rPr>
        <w:t>科研与成果：</w:t>
      </w:r>
    </w:p>
    <w:p w14:paraId="6D8DB55A" w14:textId="77777777" w:rsidR="00230515" w:rsidRDefault="00020EB5">
      <w:pPr>
        <w:spacing w:line="440" w:lineRule="exact"/>
        <w:rPr>
          <w:rFonts w:ascii="宋体" w:hAnsi="宋体" w:cs="宋体"/>
          <w:sz w:val="28"/>
          <w:szCs w:val="28"/>
        </w:rPr>
      </w:pPr>
      <w:hyperlink r:id="rId62" w:history="1">
        <w:r>
          <w:rPr>
            <w:rStyle w:val="a4"/>
            <w:rFonts w:ascii="宋体" w:hAnsi="宋体" w:cs="宋体" w:hint="eastAsia"/>
            <w:sz w:val="28"/>
            <w:szCs w:val="28"/>
          </w:rPr>
          <w:t>http</w:t>
        </w:r>
        <w:r>
          <w:rPr>
            <w:rStyle w:val="a4"/>
            <w:rFonts w:ascii="宋体" w:hAnsi="宋体" w:cs="宋体" w:hint="eastAsia"/>
            <w:sz w:val="28"/>
            <w:szCs w:val="28"/>
          </w:rPr>
          <w:t>s://www.wur.nl/en/Research-Results.htm</w:t>
        </w:r>
      </w:hyperlink>
      <w:r>
        <w:rPr>
          <w:rFonts w:ascii="宋体" w:hAnsi="宋体" w:cs="宋体" w:hint="eastAsia"/>
          <w:sz w:val="28"/>
          <w:szCs w:val="28"/>
        </w:rPr>
        <w:t>（打开后右侧可选择研究方向及该领域研究人员）</w:t>
      </w:r>
    </w:p>
    <w:p w14:paraId="70733E32" w14:textId="77777777" w:rsidR="00230515" w:rsidRDefault="00230515">
      <w:pPr>
        <w:spacing w:line="440" w:lineRule="exact"/>
        <w:rPr>
          <w:rFonts w:ascii="宋体" w:hAnsi="宋体" w:cs="宋体"/>
          <w:sz w:val="28"/>
          <w:szCs w:val="28"/>
        </w:rPr>
      </w:pPr>
    </w:p>
    <w:p w14:paraId="1025F1CA" w14:textId="77777777" w:rsidR="00230515" w:rsidRDefault="00020EB5">
      <w:pPr>
        <w:spacing w:line="440" w:lineRule="exact"/>
        <w:rPr>
          <w:rFonts w:ascii="宋体" w:hAnsi="宋体" w:cs="宋体"/>
          <w:sz w:val="28"/>
          <w:szCs w:val="28"/>
        </w:rPr>
      </w:pPr>
      <w:r>
        <w:rPr>
          <w:rFonts w:ascii="宋体" w:hAnsi="宋体" w:cs="宋体" w:hint="eastAsia"/>
          <w:sz w:val="28"/>
          <w:szCs w:val="28"/>
        </w:rPr>
        <w:t>研究机构：</w:t>
      </w:r>
      <w:hyperlink r:id="rId63" w:history="1">
        <w:r>
          <w:rPr>
            <w:rStyle w:val="a4"/>
            <w:rFonts w:ascii="宋体" w:hAnsi="宋体" w:cs="宋体" w:hint="eastAsia"/>
            <w:sz w:val="28"/>
            <w:szCs w:val="28"/>
          </w:rPr>
          <w:t>https://www.wur.nl/en/Research-Results/Research-Institutes.htm</w:t>
        </w:r>
      </w:hyperlink>
      <w:r>
        <w:rPr>
          <w:rFonts w:ascii="宋体" w:hAnsi="宋体" w:cs="宋体" w:hint="eastAsia"/>
          <w:sz w:val="28"/>
          <w:szCs w:val="28"/>
        </w:rPr>
        <w:t xml:space="preserve"> </w:t>
      </w:r>
      <w:r>
        <w:rPr>
          <w:rFonts w:ascii="宋体" w:hAnsi="宋体" w:cs="宋体" w:hint="eastAsia"/>
          <w:sz w:val="28"/>
          <w:szCs w:val="28"/>
        </w:rPr>
        <w:t>（机构中可以选择联系人）</w:t>
      </w:r>
    </w:p>
    <w:p w14:paraId="1AB97BF8" w14:textId="77777777" w:rsidR="00230515" w:rsidRDefault="00230515">
      <w:pPr>
        <w:spacing w:line="440" w:lineRule="exact"/>
        <w:rPr>
          <w:rFonts w:ascii="宋体" w:eastAsia="宋体" w:hAnsi="宋体" w:cs="宋体"/>
          <w:sz w:val="28"/>
          <w:szCs w:val="28"/>
        </w:rPr>
      </w:pPr>
    </w:p>
    <w:sectPr w:rsidR="00230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66F9D"/>
    <w:multiLevelType w:val="singleLevel"/>
    <w:tmpl w:val="32066F9D"/>
    <w:lvl w:ilvl="0">
      <w:start w:val="1"/>
      <w:numFmt w:val="bullet"/>
      <w:lvlText w:val=""/>
      <w:lvlJc w:val="left"/>
      <w:pPr>
        <w:ind w:left="420" w:hanging="420"/>
      </w:pPr>
      <w:rPr>
        <w:rFonts w:ascii="Wingdings" w:hAnsi="Wingdings" w:cs="Wingdings" w:hint="default"/>
      </w:rPr>
    </w:lvl>
  </w:abstractNum>
  <w:abstractNum w:abstractNumId="1" w15:restartNumberingAfterBreak="0">
    <w:nsid w:val="4CEFD3B4"/>
    <w:multiLevelType w:val="singleLevel"/>
    <w:tmpl w:val="4CEFD3B4"/>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15"/>
    <w:rsid w:val="00020EB5"/>
    <w:rsid w:val="00230515"/>
    <w:rsid w:val="004620D7"/>
    <w:rsid w:val="004B4497"/>
    <w:rsid w:val="00544398"/>
    <w:rsid w:val="006A41F9"/>
    <w:rsid w:val="007B3DA0"/>
    <w:rsid w:val="00A040C0"/>
    <w:rsid w:val="00BB2DA9"/>
    <w:rsid w:val="00F22769"/>
    <w:rsid w:val="02AE4E38"/>
    <w:rsid w:val="08C93354"/>
    <w:rsid w:val="0B01262D"/>
    <w:rsid w:val="0D9E1B5D"/>
    <w:rsid w:val="159B38B5"/>
    <w:rsid w:val="160C2A33"/>
    <w:rsid w:val="1B155D2B"/>
    <w:rsid w:val="1BA930F5"/>
    <w:rsid w:val="1E0F6AB6"/>
    <w:rsid w:val="320C5D7A"/>
    <w:rsid w:val="334112C9"/>
    <w:rsid w:val="36E60A71"/>
    <w:rsid w:val="38650A16"/>
    <w:rsid w:val="3A164198"/>
    <w:rsid w:val="3A8623D5"/>
    <w:rsid w:val="401A4FA0"/>
    <w:rsid w:val="425C190C"/>
    <w:rsid w:val="53224563"/>
    <w:rsid w:val="5DEE1882"/>
    <w:rsid w:val="63683E0D"/>
    <w:rsid w:val="63AE0D1F"/>
    <w:rsid w:val="67261AC0"/>
    <w:rsid w:val="68CC79FF"/>
    <w:rsid w:val="699C14E8"/>
    <w:rsid w:val="6CD368AB"/>
    <w:rsid w:val="71C90732"/>
    <w:rsid w:val="72C61951"/>
    <w:rsid w:val="7721590D"/>
    <w:rsid w:val="79932C8F"/>
    <w:rsid w:val="79B134F7"/>
    <w:rsid w:val="7D0A43A7"/>
    <w:rsid w:val="7EE543D8"/>
    <w:rsid w:val="7F0C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CBEA40"/>
  <w15:docId w15:val="{A4DB1E3C-6716-4A49-A39C-C302F213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qFormat/>
    <w:pPr>
      <w:spacing w:beforeAutospacing="1" w:afterAutospacing="1"/>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grad.ubc.ca/researcher/15202-el-kassaby" TargetMode="External"/><Relationship Id="rId21" Type="http://schemas.openxmlformats.org/officeDocument/2006/relationships/hyperlink" Target="https://www.grad.ubc.ca/researcher/17315-cranston" TargetMode="External"/><Relationship Id="rId34" Type="http://schemas.openxmlformats.org/officeDocument/2006/relationships/hyperlink" Target="https://www.grad.ubc.ca/researcher/14524-hagerman" TargetMode="External"/><Relationship Id="rId42" Type="http://schemas.openxmlformats.org/officeDocument/2006/relationships/hyperlink" Target="https://www.grad.ubc.ca/researcher/15342-lemay" TargetMode="External"/><Relationship Id="rId47" Type="http://schemas.openxmlformats.org/officeDocument/2006/relationships/hyperlink" Target="https://www.grad.ubc.ca/researcher/13772-meitner" TargetMode="External"/><Relationship Id="rId50" Type="http://schemas.openxmlformats.org/officeDocument/2006/relationships/hyperlink" Target="https://www.grad.ubc.ca/researcher/17921-nesbitt" TargetMode="External"/><Relationship Id="rId55" Type="http://schemas.openxmlformats.org/officeDocument/2006/relationships/hyperlink" Target="https://www.grad.ubc.ca/researcher/13858-ritland" TargetMode="External"/><Relationship Id="rId63" Type="http://schemas.openxmlformats.org/officeDocument/2006/relationships/hyperlink" Target="https://www.wur.nl/en/Research-Results/Research-Institutes.htm" TargetMode="External"/><Relationship Id="rId7" Type="http://schemas.openxmlformats.org/officeDocument/2006/relationships/hyperlink" Target="https://www.grad.ubc.ca/researcher/14831-aitken" TargetMode="External"/><Relationship Id="rId2" Type="http://schemas.openxmlformats.org/officeDocument/2006/relationships/numbering" Target="numbering.xml"/><Relationship Id="rId16" Type="http://schemas.openxmlformats.org/officeDocument/2006/relationships/hyperlink" Target="mailto:gary.bull@ubc.ca" TargetMode="External"/><Relationship Id="rId29" Type="http://schemas.openxmlformats.org/officeDocument/2006/relationships/hyperlink" Target="https://www.grad.ubc.ca/researcher/13898-evans" TargetMode="External"/><Relationship Id="rId11" Type="http://schemas.openxmlformats.org/officeDocument/2006/relationships/hyperlink" Target="https://www.grad.ubc.ca/researcher/16776-boedhihartono" TargetMode="External"/><Relationship Id="rId24" Type="http://schemas.openxmlformats.org/officeDocument/2006/relationships/hyperlink" Target="https://www.grad.ubc.ca/researcher/16703-davies" TargetMode="External"/><Relationship Id="rId32" Type="http://schemas.openxmlformats.org/officeDocument/2006/relationships/hyperlink" Target="https://www.grad.ubc.ca/researcher/13701-griess" TargetMode="External"/><Relationship Id="rId37" Type="http://schemas.openxmlformats.org/officeDocument/2006/relationships/hyperlink" Target="https://www.grad.ubc.ca/researcher/16708-jiang" TargetMode="External"/><Relationship Id="rId40" Type="http://schemas.openxmlformats.org/officeDocument/2006/relationships/hyperlink" Target="https://www.grad.ubc.ca/researcher/14225-krzic" TargetMode="External"/><Relationship Id="rId45" Type="http://schemas.openxmlformats.org/officeDocument/2006/relationships/hyperlink" Target="https://www.grad.ubc.ca/researcher/14537-marshall" TargetMode="External"/><Relationship Id="rId53" Type="http://schemas.openxmlformats.org/officeDocument/2006/relationships/hyperlink" Target="https://www.grad.ubc.ca/researcher/15179-rhemtulla" TargetMode="External"/><Relationship Id="rId58" Type="http://schemas.openxmlformats.org/officeDocument/2006/relationships/image" Target="media/image2.jpeg"/><Relationship Id="rId5" Type="http://schemas.openxmlformats.org/officeDocument/2006/relationships/webSettings" Target="webSettings.xml"/><Relationship Id="rId61" Type="http://schemas.openxmlformats.org/officeDocument/2006/relationships/hyperlink" Target="https://www.wur.nl/Incoming-students-/Incoming-students-to-Wageningen-University.htm" TargetMode="External"/><Relationship Id="rId19" Type="http://schemas.openxmlformats.org/officeDocument/2006/relationships/hyperlink" Target="https://www.grad.ubc.ca/researcher/15139-cool" TargetMode="External"/><Relationship Id="rId14" Type="http://schemas.openxmlformats.org/officeDocument/2006/relationships/hyperlink" Target="https://www.grad.ubc.ca/researcher/13929-bull" TargetMode="External"/><Relationship Id="rId22" Type="http://schemas.openxmlformats.org/officeDocument/2006/relationships/hyperlink" Target="https://www.grad.ubc.ca/researcher/18124-dai" TargetMode="External"/><Relationship Id="rId27" Type="http://schemas.openxmlformats.org/officeDocument/2006/relationships/hyperlink" Target="https://www.grad.ubc.ca/researcher/15440-ellis" TargetMode="External"/><Relationship Id="rId30" Type="http://schemas.openxmlformats.org/officeDocument/2006/relationships/hyperlink" Target="https://www.grad.ubc.ca/researcher/14697-gergel" TargetMode="External"/><Relationship Id="rId35" Type="http://schemas.openxmlformats.org/officeDocument/2006/relationships/hyperlink" Target="https://www.grad.ubc.ca/researcher/15208-hinch" TargetMode="External"/><Relationship Id="rId43" Type="http://schemas.openxmlformats.org/officeDocument/2006/relationships/hyperlink" Target="https://www.grad.ubc.ca/researcher/17330-loss" TargetMode="External"/><Relationship Id="rId48" Type="http://schemas.openxmlformats.org/officeDocument/2006/relationships/hyperlink" Target="https://www.grad.ubc.ca/researcher/19128-montwe" TargetMode="External"/><Relationship Id="rId56" Type="http://schemas.openxmlformats.org/officeDocument/2006/relationships/hyperlink" Target="https://www.grad.ubc.ca/researcher/16845-roeser" TargetMode="External"/><Relationship Id="rId64" Type="http://schemas.openxmlformats.org/officeDocument/2006/relationships/fontTable" Target="fontTable.xml"/><Relationship Id="rId8" Type="http://schemas.openxmlformats.org/officeDocument/2006/relationships/hyperlink" Target="https://www.grad.ubc.ca/researcher/13743-alila" TargetMode="External"/><Relationship Id="rId51" Type="http://schemas.openxmlformats.org/officeDocument/2006/relationships/hyperlink" Target="https://www.grad.ubc.ca/researcher/15137-prescott" TargetMode="External"/><Relationship Id="rId3" Type="http://schemas.openxmlformats.org/officeDocument/2006/relationships/styles" Target="styles.xml"/><Relationship Id="rId12" Type="http://schemas.openxmlformats.org/officeDocument/2006/relationships/hyperlink" Target="https://www.grad.ubc.ca/researcher/14000-bohlmann" TargetMode="External"/><Relationship Id="rId17" Type="http://schemas.openxmlformats.org/officeDocument/2006/relationships/hyperlink" Target="https://www.grad.ubc.ca/researcher/14572-carroll" TargetMode="External"/><Relationship Id="rId25" Type="http://schemas.openxmlformats.org/officeDocument/2006/relationships/hyperlink" Target="https://www.grad.ubc.ca/researcher/17318-day" TargetMode="External"/><Relationship Id="rId33" Type="http://schemas.openxmlformats.org/officeDocument/2006/relationships/hyperlink" Target="https://www.grad.ubc.ca/researcher/14860-guy" TargetMode="External"/><Relationship Id="rId38" Type="http://schemas.openxmlformats.org/officeDocument/2006/relationships/hyperlink" Target="https://www.grad.ubc.ca/researcher/15701-konijnendijk" TargetMode="External"/><Relationship Id="rId46" Type="http://schemas.openxmlformats.org/officeDocument/2006/relationships/hyperlink" Target="https://www.grad.ubc.ca/researcher/17208-martin" TargetMode="External"/><Relationship Id="rId59" Type="http://schemas.openxmlformats.org/officeDocument/2006/relationships/hyperlink" Target="mailto:Roslyn.Kerr@lincoln.ac.nz" TargetMode="External"/><Relationship Id="rId20" Type="http://schemas.openxmlformats.org/officeDocument/2006/relationships/hyperlink" Target="https://www.grad.ubc.ca/researcher/14056-coops" TargetMode="External"/><Relationship Id="rId41" Type="http://schemas.openxmlformats.org/officeDocument/2006/relationships/hyperlink" Target="https://www.grad.ubc.ca/researcher/14198-lam" TargetMode="External"/><Relationship Id="rId54" Type="http://schemas.openxmlformats.org/officeDocument/2006/relationships/hyperlink" Target="https://www.grad.ubc.ca/researcher/14144-richardson" TargetMode="External"/><Relationship Id="rId62" Type="http://schemas.openxmlformats.org/officeDocument/2006/relationships/hyperlink" Target="https://www.wur.nl/en/Research-Results.ht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grad.ubc.ca/researcher/15932-burton" TargetMode="External"/><Relationship Id="rId23" Type="http://schemas.openxmlformats.org/officeDocument/2006/relationships/hyperlink" Target="https://www.grad.ubc.ca/researcher/15062-daniels" TargetMode="External"/><Relationship Id="rId28" Type="http://schemas.openxmlformats.org/officeDocument/2006/relationships/hyperlink" Target="https://www.grad.ubc.ca/researcher/13516-eskelson" TargetMode="External"/><Relationship Id="rId36" Type="http://schemas.openxmlformats.org/officeDocument/2006/relationships/hyperlink" Target="https://www.grad.ubc.ca/researcher/15616-innes" TargetMode="External"/><Relationship Id="rId49" Type="http://schemas.openxmlformats.org/officeDocument/2006/relationships/hyperlink" Target="https://www.grad.ubc.ca/researcher/13836-nelson" TargetMode="External"/><Relationship Id="rId57" Type="http://schemas.openxmlformats.org/officeDocument/2006/relationships/hyperlink" Target="https://www.grad.ubc.ca/researcher/13610-saddler" TargetMode="External"/><Relationship Id="rId10" Type="http://schemas.openxmlformats.org/officeDocument/2006/relationships/hyperlink" Target="https://www.grad.ubc.ca/researcher/15029-avramidis" TargetMode="External"/><Relationship Id="rId31" Type="http://schemas.openxmlformats.org/officeDocument/2006/relationships/hyperlink" Target="https://www.grad.ubc.ca/researcher/13566-grayston" TargetMode="External"/><Relationship Id="rId44" Type="http://schemas.openxmlformats.org/officeDocument/2006/relationships/hyperlink" Target="https://www.grad.ubc.ca/researcher/15037-mansfield" TargetMode="External"/><Relationship Id="rId52" Type="http://schemas.openxmlformats.org/officeDocument/2006/relationships/hyperlink" Target="https://www.grad.ubc.ca/researcher/13671-renneckar" TargetMode="External"/><Relationship Id="rId60" Type="http://schemas.openxmlformats.org/officeDocument/2006/relationships/image" Target="media/image3.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d.ubc.ca/researcher/15443-arcese" TargetMode="External"/><Relationship Id="rId13" Type="http://schemas.openxmlformats.org/officeDocument/2006/relationships/hyperlink" Target="https://www.grad.ubc.ca/researcher/13995-bulkan" TargetMode="External"/><Relationship Id="rId18" Type="http://schemas.openxmlformats.org/officeDocument/2006/relationships/hyperlink" Target="https://www.grad.ubc.ca/researcher/13764-chanway" TargetMode="External"/><Relationship Id="rId39" Type="http://schemas.openxmlformats.org/officeDocument/2006/relationships/hyperlink" Target="https://www.grad.ubc.ca/researcher/15404-koza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4418</Words>
  <Characters>25188</Characters>
  <Application>Microsoft Office Word</Application>
  <DocSecurity>0</DocSecurity>
  <Lines>209</Lines>
  <Paragraphs>59</Paragraphs>
  <ScaleCrop>false</ScaleCrop>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dc:creator>
  <cp:lastModifiedBy>591279790@qq.com</cp:lastModifiedBy>
  <cp:revision>10</cp:revision>
  <cp:lastPrinted>2020-09-08T02:58:00Z</cp:lastPrinted>
  <dcterms:created xsi:type="dcterms:W3CDTF">2020-07-28T12:50:00Z</dcterms:created>
  <dcterms:modified xsi:type="dcterms:W3CDTF">2021-02-02T02:29:00Z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